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42F3" w14:textId="77777777" w:rsidR="00937719" w:rsidRPr="00543662" w:rsidRDefault="00937719" w:rsidP="00937719">
      <w:pPr>
        <w:pStyle w:val="Nagwek2"/>
        <w:rPr>
          <w:sz w:val="24"/>
          <w:szCs w:val="24"/>
        </w:rPr>
      </w:pPr>
      <w:r w:rsidRPr="00543662">
        <w:rPr>
          <w:sz w:val="24"/>
          <w:szCs w:val="24"/>
        </w:rPr>
        <w:t>Course/</w:t>
      </w:r>
      <w:proofErr w:type="spellStart"/>
      <w:r w:rsidRPr="00543662">
        <w:rPr>
          <w:sz w:val="24"/>
          <w:szCs w:val="24"/>
        </w:rPr>
        <w:t>Modul</w:t>
      </w:r>
      <w:proofErr w:type="spellEnd"/>
      <w:r w:rsidRPr="00543662">
        <w:rPr>
          <w:sz w:val="24"/>
          <w:szCs w:val="24"/>
        </w:rPr>
        <w:t xml:space="preserve"> </w:t>
      </w:r>
      <w:proofErr w:type="spellStart"/>
      <w:r w:rsidRPr="00543662">
        <w:rPr>
          <w:sz w:val="24"/>
          <w:szCs w:val="24"/>
        </w:rPr>
        <w:t>Description</w:t>
      </w:r>
      <w:proofErr w:type="spellEnd"/>
      <w:r w:rsidRPr="00543662">
        <w:rPr>
          <w:sz w:val="24"/>
          <w:szCs w:val="24"/>
        </w:rPr>
        <w:t xml:space="preserve"> Card</w:t>
      </w:r>
    </w:p>
    <w:tbl>
      <w:tblPr>
        <w:tblW w:w="10008"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97"/>
        <w:gridCol w:w="1357"/>
        <w:gridCol w:w="1357"/>
        <w:gridCol w:w="453"/>
        <w:gridCol w:w="905"/>
        <w:gridCol w:w="1493"/>
        <w:gridCol w:w="775"/>
        <w:gridCol w:w="454"/>
        <w:gridCol w:w="1360"/>
        <w:gridCol w:w="1357"/>
      </w:tblGrid>
      <w:tr w:rsidR="00937719" w:rsidRPr="00742916" w14:paraId="3DF529ED" w14:textId="77777777" w:rsidTr="00C275A2">
        <w:trPr>
          <w:cantSplit/>
          <w:trHeight w:val="510"/>
        </w:trPr>
        <w:tc>
          <w:tcPr>
            <w:tcW w:w="497" w:type="dxa"/>
            <w:vMerge w:val="restart"/>
            <w:shd w:val="clear" w:color="auto" w:fill="C0C0C0"/>
            <w:textDirection w:val="btLr"/>
          </w:tcPr>
          <w:p w14:paraId="7B7FABC4" w14:textId="77777777" w:rsidR="00937719" w:rsidRPr="00742916" w:rsidRDefault="00937719" w:rsidP="00937719">
            <w:pPr>
              <w:ind w:left="113" w:right="113"/>
              <w:jc w:val="center"/>
              <w:rPr>
                <w:sz w:val="24"/>
                <w:szCs w:val="24"/>
              </w:rPr>
            </w:pPr>
            <w:r w:rsidRPr="00742916">
              <w:rPr>
                <w:sz w:val="24"/>
                <w:szCs w:val="24"/>
              </w:rPr>
              <w:t>Wypełnia Zespół Kierunku</w:t>
            </w:r>
          </w:p>
        </w:tc>
        <w:tc>
          <w:tcPr>
            <w:tcW w:w="6340" w:type="dxa"/>
            <w:gridSpan w:val="6"/>
          </w:tcPr>
          <w:p w14:paraId="678349BB" w14:textId="77777777" w:rsidR="00937719" w:rsidRPr="00057CE1" w:rsidRDefault="00937719" w:rsidP="00937719">
            <w:pPr>
              <w:rPr>
                <w:sz w:val="24"/>
                <w:szCs w:val="24"/>
                <w:lang w:val="en-US"/>
              </w:rPr>
            </w:pPr>
            <w:r w:rsidRPr="00057CE1">
              <w:rPr>
                <w:sz w:val="24"/>
                <w:szCs w:val="24"/>
                <w:lang w:val="en-US"/>
              </w:rPr>
              <w:t xml:space="preserve">Name of the module (block of subjects): </w:t>
            </w:r>
          </w:p>
          <w:p w14:paraId="100339F2" w14:textId="32B0678C" w:rsidR="00937719" w:rsidRPr="00742916" w:rsidRDefault="00937719" w:rsidP="00937719">
            <w:pPr>
              <w:rPr>
                <w:sz w:val="24"/>
                <w:szCs w:val="24"/>
              </w:rPr>
            </w:pPr>
            <w:r w:rsidRPr="00F85E55">
              <w:rPr>
                <w:b/>
                <w:sz w:val="24"/>
                <w:szCs w:val="24"/>
              </w:rPr>
              <w:t xml:space="preserve">CORE </w:t>
            </w:r>
            <w:r>
              <w:rPr>
                <w:b/>
                <w:sz w:val="24"/>
                <w:szCs w:val="24"/>
              </w:rPr>
              <w:t>SUBJECTS</w:t>
            </w:r>
          </w:p>
        </w:tc>
        <w:tc>
          <w:tcPr>
            <w:tcW w:w="3171" w:type="dxa"/>
            <w:gridSpan w:val="3"/>
            <w:shd w:val="clear" w:color="auto" w:fill="C0C0C0"/>
          </w:tcPr>
          <w:p w14:paraId="66D2BEF8" w14:textId="25DDCC31" w:rsidR="00937719" w:rsidRPr="00742916" w:rsidRDefault="00937719" w:rsidP="00937719">
            <w:pPr>
              <w:rPr>
                <w:sz w:val="24"/>
                <w:szCs w:val="24"/>
              </w:rPr>
            </w:pPr>
            <w:r>
              <w:rPr>
                <w:sz w:val="24"/>
                <w:szCs w:val="24"/>
              </w:rPr>
              <w:t xml:space="preserve">Module </w:t>
            </w:r>
            <w:proofErr w:type="spellStart"/>
            <w:r>
              <w:rPr>
                <w:sz w:val="24"/>
                <w:szCs w:val="24"/>
              </w:rPr>
              <w:t>code</w:t>
            </w:r>
            <w:proofErr w:type="spellEnd"/>
            <w:r w:rsidRPr="00742916">
              <w:rPr>
                <w:sz w:val="24"/>
                <w:szCs w:val="24"/>
              </w:rPr>
              <w:t>:</w:t>
            </w:r>
            <w:r>
              <w:rPr>
                <w:sz w:val="24"/>
                <w:szCs w:val="24"/>
              </w:rPr>
              <w:t xml:space="preserve"> C</w:t>
            </w:r>
          </w:p>
        </w:tc>
      </w:tr>
      <w:tr w:rsidR="00937719" w:rsidRPr="00742916" w14:paraId="7807D9D7" w14:textId="77777777" w:rsidTr="001D43AF">
        <w:trPr>
          <w:cantSplit/>
          <w:trHeight w:val="139"/>
        </w:trPr>
        <w:tc>
          <w:tcPr>
            <w:tcW w:w="497" w:type="dxa"/>
            <w:vMerge/>
            <w:shd w:val="clear" w:color="auto" w:fill="C0C0C0"/>
            <w:textDirection w:val="btLr"/>
          </w:tcPr>
          <w:p w14:paraId="01565047" w14:textId="77777777" w:rsidR="00937719" w:rsidRPr="00742916" w:rsidRDefault="00937719" w:rsidP="00937719">
            <w:pPr>
              <w:ind w:left="113" w:right="113"/>
              <w:jc w:val="center"/>
              <w:rPr>
                <w:sz w:val="24"/>
                <w:szCs w:val="24"/>
              </w:rPr>
            </w:pPr>
          </w:p>
        </w:tc>
        <w:tc>
          <w:tcPr>
            <w:tcW w:w="6340" w:type="dxa"/>
            <w:gridSpan w:val="6"/>
          </w:tcPr>
          <w:p w14:paraId="67526BD6" w14:textId="5172C362" w:rsidR="00937719" w:rsidRPr="00937719" w:rsidRDefault="00937719" w:rsidP="00937719">
            <w:pPr>
              <w:rPr>
                <w:sz w:val="24"/>
                <w:szCs w:val="24"/>
                <w:lang w:val="en-US"/>
              </w:rPr>
            </w:pPr>
            <w:r w:rsidRPr="00057CE1">
              <w:rPr>
                <w:sz w:val="24"/>
                <w:szCs w:val="24"/>
                <w:lang w:val="en-US"/>
              </w:rPr>
              <w:t xml:space="preserve">Course name: </w:t>
            </w:r>
            <w:r>
              <w:rPr>
                <w:b/>
                <w:bCs/>
                <w:sz w:val="24"/>
                <w:szCs w:val="24"/>
                <w:lang w:val="en-US"/>
              </w:rPr>
              <w:t>SOCIAL PSYCHOLOGY</w:t>
            </w:r>
          </w:p>
        </w:tc>
        <w:tc>
          <w:tcPr>
            <w:tcW w:w="3171" w:type="dxa"/>
            <w:gridSpan w:val="3"/>
            <w:shd w:val="clear" w:color="auto" w:fill="C0C0C0"/>
          </w:tcPr>
          <w:p w14:paraId="5FFFEBD9" w14:textId="44849D61" w:rsidR="00937719" w:rsidRPr="00742916" w:rsidRDefault="00937719" w:rsidP="00937719">
            <w:pPr>
              <w:rPr>
                <w:sz w:val="24"/>
                <w:szCs w:val="24"/>
              </w:rPr>
            </w:pPr>
            <w:proofErr w:type="spellStart"/>
            <w:r>
              <w:rPr>
                <w:sz w:val="24"/>
                <w:szCs w:val="24"/>
              </w:rPr>
              <w:t>Subjects</w:t>
            </w:r>
            <w:proofErr w:type="spellEnd"/>
            <w:r>
              <w:rPr>
                <w:sz w:val="24"/>
                <w:szCs w:val="24"/>
              </w:rPr>
              <w:t xml:space="preserve"> </w:t>
            </w:r>
            <w:proofErr w:type="spellStart"/>
            <w:r>
              <w:rPr>
                <w:sz w:val="24"/>
                <w:szCs w:val="24"/>
              </w:rPr>
              <w:t>code</w:t>
            </w:r>
            <w:proofErr w:type="spellEnd"/>
            <w:r>
              <w:rPr>
                <w:sz w:val="24"/>
                <w:szCs w:val="24"/>
              </w:rPr>
              <w:t>: C/14</w:t>
            </w:r>
          </w:p>
        </w:tc>
      </w:tr>
      <w:tr w:rsidR="00937719" w:rsidRPr="00594C7A" w14:paraId="003F82A6" w14:textId="77777777" w:rsidTr="00C275A2">
        <w:trPr>
          <w:cantSplit/>
        </w:trPr>
        <w:tc>
          <w:tcPr>
            <w:tcW w:w="497" w:type="dxa"/>
            <w:vMerge/>
          </w:tcPr>
          <w:p w14:paraId="603D1087" w14:textId="77777777" w:rsidR="00937719" w:rsidRPr="00742916" w:rsidRDefault="00937719" w:rsidP="00937719">
            <w:pPr>
              <w:rPr>
                <w:sz w:val="24"/>
                <w:szCs w:val="24"/>
              </w:rPr>
            </w:pPr>
          </w:p>
        </w:tc>
        <w:tc>
          <w:tcPr>
            <w:tcW w:w="9511" w:type="dxa"/>
            <w:gridSpan w:val="9"/>
          </w:tcPr>
          <w:p w14:paraId="02990BA3" w14:textId="77777777" w:rsidR="00937719" w:rsidRPr="00057CE1" w:rsidRDefault="00937719" w:rsidP="00937719">
            <w:pPr>
              <w:rPr>
                <w:b/>
                <w:lang w:val="en-US"/>
              </w:rPr>
            </w:pPr>
            <w:r w:rsidRPr="00057CE1">
              <w:rPr>
                <w:sz w:val="24"/>
                <w:szCs w:val="24"/>
                <w:lang w:val="en-US"/>
              </w:rPr>
              <w:t xml:space="preserve">Name of the organizational unit conducting the course/module: </w:t>
            </w:r>
          </w:p>
          <w:p w14:paraId="7761DBF0" w14:textId="446023F7" w:rsidR="00937719" w:rsidRPr="00937719" w:rsidRDefault="00937719" w:rsidP="00937719">
            <w:pPr>
              <w:rPr>
                <w:sz w:val="24"/>
                <w:szCs w:val="24"/>
                <w:lang w:val="en-US"/>
              </w:rPr>
            </w:pPr>
            <w:r w:rsidRPr="00057CE1">
              <w:rPr>
                <w:b/>
                <w:sz w:val="24"/>
                <w:szCs w:val="24"/>
                <w:lang w:val="en-US"/>
              </w:rPr>
              <w:t xml:space="preserve">INSTITUTE OF PEDAGOGY AND LANGUAGES </w:t>
            </w:r>
          </w:p>
        </w:tc>
      </w:tr>
      <w:tr w:rsidR="00937719" w:rsidRPr="00937719" w14:paraId="7BCD6942" w14:textId="77777777" w:rsidTr="00C275A2">
        <w:trPr>
          <w:cantSplit/>
        </w:trPr>
        <w:tc>
          <w:tcPr>
            <w:tcW w:w="497" w:type="dxa"/>
            <w:vMerge/>
          </w:tcPr>
          <w:p w14:paraId="1F83C28B" w14:textId="77777777" w:rsidR="00937719" w:rsidRPr="00937719" w:rsidRDefault="00937719" w:rsidP="00937719">
            <w:pPr>
              <w:rPr>
                <w:sz w:val="24"/>
                <w:szCs w:val="24"/>
                <w:lang w:val="en-US"/>
              </w:rPr>
            </w:pPr>
          </w:p>
        </w:tc>
        <w:tc>
          <w:tcPr>
            <w:tcW w:w="9511" w:type="dxa"/>
            <w:gridSpan w:val="9"/>
          </w:tcPr>
          <w:p w14:paraId="37508A9A" w14:textId="77777777" w:rsidR="00937719" w:rsidRPr="00937719" w:rsidRDefault="00937719" w:rsidP="00937719">
            <w:pPr>
              <w:rPr>
                <w:b/>
                <w:sz w:val="24"/>
                <w:szCs w:val="24"/>
                <w:lang w:val="en-US"/>
              </w:rPr>
            </w:pPr>
            <w:r w:rsidRPr="00937719">
              <w:rPr>
                <w:sz w:val="24"/>
                <w:szCs w:val="24"/>
                <w:lang w:val="en-US"/>
              </w:rPr>
              <w:t xml:space="preserve">Name of the course: </w:t>
            </w:r>
            <w:r w:rsidRPr="00937719">
              <w:rPr>
                <w:b/>
                <w:sz w:val="24"/>
                <w:szCs w:val="24"/>
                <w:lang w:val="en-US"/>
              </w:rPr>
              <w:t xml:space="preserve">PSYCHOLOGY </w:t>
            </w:r>
          </w:p>
          <w:p w14:paraId="3633C9B1" w14:textId="77777777" w:rsidR="00937719" w:rsidRPr="00937719" w:rsidRDefault="00937719" w:rsidP="00937719">
            <w:pPr>
              <w:rPr>
                <w:b/>
                <w:sz w:val="24"/>
                <w:szCs w:val="24"/>
                <w:lang w:val="en-US"/>
              </w:rPr>
            </w:pPr>
          </w:p>
        </w:tc>
      </w:tr>
      <w:tr w:rsidR="00937719" w:rsidRPr="00594C7A" w14:paraId="66D42DA1" w14:textId="77777777" w:rsidTr="00C275A2">
        <w:trPr>
          <w:cantSplit/>
        </w:trPr>
        <w:tc>
          <w:tcPr>
            <w:tcW w:w="497" w:type="dxa"/>
            <w:vMerge/>
          </w:tcPr>
          <w:p w14:paraId="2F0ED259" w14:textId="77777777" w:rsidR="00937719" w:rsidRPr="00937719" w:rsidRDefault="00937719" w:rsidP="00937719">
            <w:pPr>
              <w:rPr>
                <w:sz w:val="24"/>
                <w:szCs w:val="24"/>
                <w:lang w:val="en-US"/>
              </w:rPr>
            </w:pPr>
          </w:p>
        </w:tc>
        <w:tc>
          <w:tcPr>
            <w:tcW w:w="9511" w:type="dxa"/>
            <w:gridSpan w:val="9"/>
          </w:tcPr>
          <w:p w14:paraId="66A86FC1" w14:textId="233D0975" w:rsidR="00937719" w:rsidRPr="00937719" w:rsidRDefault="00937719" w:rsidP="00937719">
            <w:pPr>
              <w:rPr>
                <w:sz w:val="24"/>
                <w:szCs w:val="24"/>
                <w:lang w:val="en-US"/>
              </w:rPr>
            </w:pPr>
            <w:r w:rsidRPr="000E3A6A">
              <w:rPr>
                <w:sz w:val="24"/>
                <w:szCs w:val="24"/>
                <w:lang w:val="en-GB"/>
              </w:rPr>
              <w:t>Module:</w:t>
            </w:r>
            <w:r w:rsidRPr="000E3A6A">
              <w:rPr>
                <w:b/>
                <w:bCs/>
                <w:sz w:val="24"/>
                <w:szCs w:val="24"/>
                <w:lang w:val="en-GB"/>
              </w:rPr>
              <w:t xml:space="preserve"> Educational and Developmental Psychology / Clinical and Health Psychology</w:t>
            </w:r>
          </w:p>
        </w:tc>
      </w:tr>
      <w:tr w:rsidR="00937719" w:rsidRPr="00594C7A" w14:paraId="110A68EE" w14:textId="77777777" w:rsidTr="00C275A2">
        <w:trPr>
          <w:cantSplit/>
        </w:trPr>
        <w:tc>
          <w:tcPr>
            <w:tcW w:w="497" w:type="dxa"/>
            <w:vMerge/>
          </w:tcPr>
          <w:p w14:paraId="124C00A4" w14:textId="77777777" w:rsidR="00937719" w:rsidRPr="00937719" w:rsidRDefault="00937719" w:rsidP="00937719">
            <w:pPr>
              <w:rPr>
                <w:sz w:val="24"/>
                <w:szCs w:val="24"/>
                <w:lang w:val="en-US"/>
              </w:rPr>
            </w:pPr>
          </w:p>
        </w:tc>
        <w:tc>
          <w:tcPr>
            <w:tcW w:w="3167" w:type="dxa"/>
            <w:gridSpan w:val="3"/>
          </w:tcPr>
          <w:p w14:paraId="58618A5F" w14:textId="77777777" w:rsidR="00937719" w:rsidRPr="000E3A6A" w:rsidRDefault="00937719" w:rsidP="00937719">
            <w:pPr>
              <w:rPr>
                <w:sz w:val="24"/>
                <w:szCs w:val="24"/>
                <w:lang w:val="en-GB"/>
              </w:rPr>
            </w:pPr>
            <w:r w:rsidRPr="000E3A6A">
              <w:rPr>
                <w:sz w:val="24"/>
                <w:szCs w:val="24"/>
                <w:lang w:val="en-GB"/>
              </w:rPr>
              <w:t xml:space="preserve">Mode of study: </w:t>
            </w:r>
          </w:p>
          <w:p w14:paraId="7A487053" w14:textId="31065679" w:rsidR="00937719" w:rsidRPr="00937719" w:rsidRDefault="00937719" w:rsidP="00937719">
            <w:pPr>
              <w:rPr>
                <w:sz w:val="24"/>
                <w:szCs w:val="24"/>
                <w:lang w:val="en-US"/>
              </w:rPr>
            </w:pPr>
            <w:r w:rsidRPr="000E3A6A">
              <w:rPr>
                <w:b/>
                <w:bCs/>
                <w:sz w:val="24"/>
                <w:szCs w:val="24"/>
                <w:lang w:val="en-GB"/>
              </w:rPr>
              <w:t>FULL-TIME</w:t>
            </w:r>
          </w:p>
        </w:tc>
        <w:tc>
          <w:tcPr>
            <w:tcW w:w="3173" w:type="dxa"/>
            <w:gridSpan w:val="3"/>
          </w:tcPr>
          <w:p w14:paraId="63098595" w14:textId="77777777" w:rsidR="00937719" w:rsidRPr="000E3A6A" w:rsidRDefault="00937719" w:rsidP="00937719">
            <w:pPr>
              <w:rPr>
                <w:sz w:val="24"/>
                <w:szCs w:val="24"/>
                <w:lang w:val="en-GB"/>
              </w:rPr>
            </w:pPr>
            <w:r w:rsidRPr="000E3A6A">
              <w:rPr>
                <w:sz w:val="24"/>
                <w:szCs w:val="24"/>
                <w:lang w:val="en-GB"/>
              </w:rPr>
              <w:t xml:space="preserve">Educational profile: </w:t>
            </w:r>
          </w:p>
          <w:p w14:paraId="4485B777" w14:textId="7F5696DE" w:rsidR="00937719" w:rsidRPr="00BE63CF" w:rsidRDefault="00937719" w:rsidP="00937719">
            <w:pPr>
              <w:rPr>
                <w:b/>
                <w:sz w:val="24"/>
                <w:szCs w:val="24"/>
              </w:rPr>
            </w:pPr>
            <w:r w:rsidRPr="000E3A6A">
              <w:rPr>
                <w:b/>
                <w:bCs/>
                <w:sz w:val="24"/>
                <w:szCs w:val="24"/>
                <w:lang w:val="en-GB"/>
              </w:rPr>
              <w:t>PRACTICAL</w:t>
            </w:r>
          </w:p>
        </w:tc>
        <w:tc>
          <w:tcPr>
            <w:tcW w:w="3171" w:type="dxa"/>
            <w:gridSpan w:val="3"/>
          </w:tcPr>
          <w:p w14:paraId="294148CA" w14:textId="77777777" w:rsidR="00937719" w:rsidRPr="000E3A6A" w:rsidRDefault="00937719" w:rsidP="00937719">
            <w:pPr>
              <w:rPr>
                <w:sz w:val="24"/>
                <w:szCs w:val="24"/>
                <w:lang w:val="en-GB"/>
              </w:rPr>
            </w:pPr>
            <w:r w:rsidRPr="000E3A6A">
              <w:rPr>
                <w:sz w:val="24"/>
                <w:szCs w:val="24"/>
                <w:lang w:val="en-GB"/>
              </w:rPr>
              <w:t>Level of study:</w:t>
            </w:r>
          </w:p>
          <w:p w14:paraId="58DC287F" w14:textId="489246FF" w:rsidR="00937719" w:rsidRPr="00937719" w:rsidRDefault="00937719" w:rsidP="00937719">
            <w:pPr>
              <w:rPr>
                <w:sz w:val="24"/>
                <w:szCs w:val="24"/>
                <w:lang w:val="en-US"/>
              </w:rPr>
            </w:pPr>
            <w:r w:rsidRPr="000E3A6A">
              <w:rPr>
                <w:b/>
                <w:bCs/>
                <w:sz w:val="24"/>
                <w:szCs w:val="24"/>
                <w:lang w:val="en-GB"/>
              </w:rPr>
              <w:t>INTEGRATED MASTER'S DEGREE PROGRAMME</w:t>
            </w:r>
          </w:p>
        </w:tc>
      </w:tr>
      <w:tr w:rsidR="00937719" w:rsidRPr="00742916" w14:paraId="3A22324A" w14:textId="77777777" w:rsidTr="00C275A2">
        <w:trPr>
          <w:cantSplit/>
        </w:trPr>
        <w:tc>
          <w:tcPr>
            <w:tcW w:w="497" w:type="dxa"/>
            <w:vMerge/>
          </w:tcPr>
          <w:p w14:paraId="57682F4D" w14:textId="77777777" w:rsidR="00937719" w:rsidRPr="00937719" w:rsidRDefault="00937719" w:rsidP="00937719">
            <w:pPr>
              <w:rPr>
                <w:sz w:val="24"/>
                <w:szCs w:val="24"/>
                <w:lang w:val="en-US"/>
              </w:rPr>
            </w:pPr>
          </w:p>
        </w:tc>
        <w:tc>
          <w:tcPr>
            <w:tcW w:w="3167" w:type="dxa"/>
            <w:gridSpan w:val="3"/>
          </w:tcPr>
          <w:p w14:paraId="2EBA87C5" w14:textId="77777777" w:rsidR="00937719" w:rsidRPr="000338D9" w:rsidRDefault="00937719" w:rsidP="00937719">
            <w:pPr>
              <w:rPr>
                <w:b/>
                <w:sz w:val="24"/>
                <w:szCs w:val="24"/>
                <w:lang w:val="en-GB"/>
              </w:rPr>
            </w:pPr>
            <w:r w:rsidRPr="000338D9">
              <w:rPr>
                <w:sz w:val="24"/>
                <w:szCs w:val="24"/>
                <w:lang w:val="en-GB"/>
              </w:rPr>
              <w:t xml:space="preserve">Year / semester: 1st Year / </w:t>
            </w:r>
            <w:r>
              <w:rPr>
                <w:sz w:val="24"/>
                <w:szCs w:val="24"/>
                <w:lang w:val="en-GB"/>
              </w:rPr>
              <w:t>1st</w:t>
            </w:r>
            <w:r w:rsidRPr="000338D9">
              <w:rPr>
                <w:sz w:val="24"/>
                <w:szCs w:val="24"/>
                <w:lang w:val="en-GB"/>
              </w:rPr>
              <w:t>Semester</w:t>
            </w:r>
          </w:p>
          <w:p w14:paraId="310E3AA5" w14:textId="77777777" w:rsidR="00937719" w:rsidRPr="00742916" w:rsidRDefault="00937719" w:rsidP="00937719">
            <w:pPr>
              <w:rPr>
                <w:b/>
                <w:sz w:val="24"/>
                <w:szCs w:val="24"/>
              </w:rPr>
            </w:pPr>
          </w:p>
        </w:tc>
        <w:tc>
          <w:tcPr>
            <w:tcW w:w="3173" w:type="dxa"/>
            <w:gridSpan w:val="3"/>
          </w:tcPr>
          <w:p w14:paraId="44F74FF5" w14:textId="4E7A461C" w:rsidR="00937719" w:rsidRPr="00594C7A" w:rsidRDefault="00594C7A" w:rsidP="00937719">
            <w:pPr>
              <w:rPr>
                <w:b/>
                <w:sz w:val="24"/>
                <w:szCs w:val="24"/>
              </w:rPr>
            </w:pPr>
            <w:r w:rsidRPr="00742916">
              <w:rPr>
                <w:sz w:val="24"/>
                <w:szCs w:val="24"/>
              </w:rPr>
              <w:t>Course/module status</w:t>
            </w:r>
          </w:p>
          <w:p w14:paraId="5EC3371B" w14:textId="77777777" w:rsidR="00937719" w:rsidRPr="000E3A6A" w:rsidRDefault="00937719" w:rsidP="00937719">
            <w:pPr>
              <w:rPr>
                <w:sz w:val="24"/>
                <w:szCs w:val="24"/>
                <w:lang w:val="en-GB"/>
              </w:rPr>
            </w:pPr>
            <w:r w:rsidRPr="000E3A6A">
              <w:rPr>
                <w:b/>
                <w:sz w:val="24"/>
                <w:szCs w:val="24"/>
                <w:lang w:val="en-GB"/>
              </w:rPr>
              <w:t>OBLIGATORY</w:t>
            </w:r>
          </w:p>
          <w:p w14:paraId="57B1FF7F" w14:textId="77777777" w:rsidR="00937719" w:rsidRPr="00742916" w:rsidRDefault="00937719" w:rsidP="00937719">
            <w:pPr>
              <w:rPr>
                <w:b/>
                <w:sz w:val="24"/>
                <w:szCs w:val="24"/>
              </w:rPr>
            </w:pPr>
          </w:p>
        </w:tc>
        <w:tc>
          <w:tcPr>
            <w:tcW w:w="3171" w:type="dxa"/>
            <w:gridSpan w:val="3"/>
          </w:tcPr>
          <w:p w14:paraId="0225DD21" w14:textId="0A04D850" w:rsidR="00937719" w:rsidRPr="00594C7A" w:rsidRDefault="00594C7A" w:rsidP="00937719">
            <w:pPr>
              <w:rPr>
                <w:b/>
                <w:sz w:val="24"/>
                <w:szCs w:val="24"/>
              </w:rPr>
            </w:pPr>
            <w:r w:rsidRPr="00742916">
              <w:rPr>
                <w:sz w:val="24"/>
                <w:szCs w:val="24"/>
              </w:rPr>
              <w:t xml:space="preserve">Course/module </w:t>
            </w:r>
            <w:proofErr w:type="spellStart"/>
            <w:r w:rsidRPr="00742916">
              <w:rPr>
                <w:sz w:val="24"/>
                <w:szCs w:val="24"/>
              </w:rPr>
              <w:t>language</w:t>
            </w:r>
            <w:proofErr w:type="spellEnd"/>
          </w:p>
          <w:p w14:paraId="01A0F80F" w14:textId="77777777" w:rsidR="00937719" w:rsidRPr="000E3A6A" w:rsidRDefault="00937719" w:rsidP="00937719">
            <w:pPr>
              <w:rPr>
                <w:b/>
                <w:sz w:val="24"/>
                <w:szCs w:val="24"/>
                <w:lang w:val="en-GB"/>
              </w:rPr>
            </w:pPr>
            <w:r>
              <w:rPr>
                <w:b/>
                <w:sz w:val="24"/>
                <w:szCs w:val="24"/>
                <w:lang w:val="en-GB"/>
              </w:rPr>
              <w:t>ENGLISH</w:t>
            </w:r>
          </w:p>
          <w:p w14:paraId="6C595517" w14:textId="77777777" w:rsidR="00937719" w:rsidRPr="00742916" w:rsidRDefault="00937719" w:rsidP="00937719">
            <w:pPr>
              <w:rPr>
                <w:b/>
                <w:sz w:val="24"/>
                <w:szCs w:val="24"/>
              </w:rPr>
            </w:pPr>
          </w:p>
        </w:tc>
      </w:tr>
      <w:tr w:rsidR="00937719" w:rsidRPr="00742916" w14:paraId="4F98FFDE" w14:textId="77777777" w:rsidTr="00C275A2">
        <w:trPr>
          <w:cantSplit/>
        </w:trPr>
        <w:tc>
          <w:tcPr>
            <w:tcW w:w="497" w:type="dxa"/>
            <w:vMerge/>
          </w:tcPr>
          <w:p w14:paraId="4CF0201E" w14:textId="77777777" w:rsidR="00937719" w:rsidRPr="00742916" w:rsidRDefault="00937719" w:rsidP="00937719">
            <w:pPr>
              <w:rPr>
                <w:sz w:val="24"/>
                <w:szCs w:val="24"/>
              </w:rPr>
            </w:pPr>
          </w:p>
        </w:tc>
        <w:tc>
          <w:tcPr>
            <w:tcW w:w="1357" w:type="dxa"/>
          </w:tcPr>
          <w:p w14:paraId="330CF392" w14:textId="5645083B" w:rsidR="00937719" w:rsidRPr="00742916" w:rsidRDefault="00937719" w:rsidP="00937719">
            <w:pPr>
              <w:rPr>
                <w:sz w:val="24"/>
                <w:szCs w:val="24"/>
              </w:rPr>
            </w:pPr>
            <w:r w:rsidRPr="000E3A6A">
              <w:rPr>
                <w:sz w:val="24"/>
                <w:szCs w:val="24"/>
                <w:lang w:val="en-GB"/>
              </w:rPr>
              <w:t>Form</w:t>
            </w:r>
            <w:r>
              <w:rPr>
                <w:sz w:val="24"/>
                <w:szCs w:val="24"/>
                <w:lang w:val="en-GB"/>
              </w:rPr>
              <w:t xml:space="preserve"> of classes</w:t>
            </w:r>
          </w:p>
        </w:tc>
        <w:tc>
          <w:tcPr>
            <w:tcW w:w="1357" w:type="dxa"/>
            <w:vAlign w:val="center"/>
          </w:tcPr>
          <w:p w14:paraId="12E8E542" w14:textId="58312362" w:rsidR="00937719" w:rsidRPr="00742916" w:rsidRDefault="00937719" w:rsidP="00937719">
            <w:pPr>
              <w:jc w:val="center"/>
              <w:rPr>
                <w:sz w:val="24"/>
                <w:szCs w:val="24"/>
              </w:rPr>
            </w:pPr>
            <w:r>
              <w:rPr>
                <w:sz w:val="24"/>
                <w:szCs w:val="24"/>
                <w:lang w:val="en-GB"/>
              </w:rPr>
              <w:t>Lecture</w:t>
            </w:r>
          </w:p>
        </w:tc>
        <w:tc>
          <w:tcPr>
            <w:tcW w:w="1358" w:type="dxa"/>
            <w:gridSpan w:val="2"/>
            <w:vAlign w:val="center"/>
          </w:tcPr>
          <w:p w14:paraId="2BC92D45" w14:textId="77777777" w:rsidR="00937719" w:rsidRDefault="00937719" w:rsidP="00937719">
            <w:pPr>
              <w:jc w:val="center"/>
              <w:rPr>
                <w:sz w:val="24"/>
                <w:szCs w:val="24"/>
                <w:lang w:val="en-GB"/>
              </w:rPr>
            </w:pPr>
            <w:r>
              <w:rPr>
                <w:sz w:val="24"/>
                <w:szCs w:val="24"/>
                <w:lang w:val="en-GB"/>
              </w:rPr>
              <w:t>Practice</w:t>
            </w:r>
          </w:p>
          <w:p w14:paraId="0BAFD7D1" w14:textId="5FDA7347" w:rsidR="00937719" w:rsidRPr="00742916" w:rsidRDefault="00937719" w:rsidP="00937719">
            <w:pPr>
              <w:jc w:val="center"/>
              <w:rPr>
                <w:sz w:val="24"/>
                <w:szCs w:val="24"/>
              </w:rPr>
            </w:pPr>
            <w:r>
              <w:rPr>
                <w:sz w:val="24"/>
                <w:szCs w:val="24"/>
                <w:lang w:val="en-GB"/>
              </w:rPr>
              <w:t>exercise</w:t>
            </w:r>
          </w:p>
        </w:tc>
        <w:tc>
          <w:tcPr>
            <w:tcW w:w="1493" w:type="dxa"/>
            <w:vAlign w:val="center"/>
          </w:tcPr>
          <w:p w14:paraId="73F7214C" w14:textId="4542310D" w:rsidR="00937719" w:rsidRPr="00742916" w:rsidRDefault="00937719" w:rsidP="00937719">
            <w:pPr>
              <w:jc w:val="center"/>
              <w:rPr>
                <w:sz w:val="24"/>
                <w:szCs w:val="24"/>
              </w:rPr>
            </w:pPr>
            <w:r>
              <w:rPr>
                <w:sz w:val="24"/>
                <w:szCs w:val="24"/>
                <w:lang w:val="en-GB"/>
              </w:rPr>
              <w:t>L</w:t>
            </w:r>
            <w:r w:rsidRPr="000E3A6A">
              <w:rPr>
                <w:sz w:val="24"/>
                <w:szCs w:val="24"/>
                <w:lang w:val="en-GB"/>
              </w:rPr>
              <w:t>aborator</w:t>
            </w:r>
            <w:r>
              <w:rPr>
                <w:sz w:val="24"/>
                <w:szCs w:val="24"/>
                <w:lang w:val="en-GB"/>
              </w:rPr>
              <w:t>y</w:t>
            </w:r>
          </w:p>
        </w:tc>
        <w:tc>
          <w:tcPr>
            <w:tcW w:w="1229" w:type="dxa"/>
            <w:gridSpan w:val="2"/>
            <w:vAlign w:val="center"/>
          </w:tcPr>
          <w:p w14:paraId="6AC55F89" w14:textId="6E7D2BAA" w:rsidR="00937719" w:rsidRPr="00742916" w:rsidRDefault="00937719" w:rsidP="00937719">
            <w:pPr>
              <w:jc w:val="center"/>
              <w:rPr>
                <w:sz w:val="24"/>
                <w:szCs w:val="24"/>
              </w:rPr>
            </w:pPr>
            <w:r>
              <w:rPr>
                <w:sz w:val="24"/>
                <w:szCs w:val="24"/>
                <w:lang w:val="en-GB"/>
              </w:rPr>
              <w:t>P</w:t>
            </w:r>
            <w:r w:rsidRPr="000E3A6A">
              <w:rPr>
                <w:sz w:val="24"/>
                <w:szCs w:val="24"/>
                <w:lang w:val="en-GB"/>
              </w:rPr>
              <w:t>rojekt</w:t>
            </w:r>
          </w:p>
        </w:tc>
        <w:tc>
          <w:tcPr>
            <w:tcW w:w="1360" w:type="dxa"/>
            <w:vAlign w:val="center"/>
          </w:tcPr>
          <w:p w14:paraId="30EEFF96" w14:textId="6B445141" w:rsidR="00937719" w:rsidRPr="00742916" w:rsidRDefault="00937719" w:rsidP="00937719">
            <w:pPr>
              <w:jc w:val="center"/>
              <w:rPr>
                <w:sz w:val="24"/>
                <w:szCs w:val="24"/>
              </w:rPr>
            </w:pPr>
            <w:r>
              <w:rPr>
                <w:sz w:val="24"/>
                <w:szCs w:val="24"/>
                <w:lang w:val="en-GB"/>
              </w:rPr>
              <w:t>S</w:t>
            </w:r>
            <w:r w:rsidRPr="000E3A6A">
              <w:rPr>
                <w:sz w:val="24"/>
                <w:szCs w:val="24"/>
                <w:lang w:val="en-GB"/>
              </w:rPr>
              <w:t>eminar</w:t>
            </w:r>
          </w:p>
        </w:tc>
        <w:tc>
          <w:tcPr>
            <w:tcW w:w="1357" w:type="dxa"/>
            <w:vAlign w:val="center"/>
          </w:tcPr>
          <w:p w14:paraId="5BCFD7DC" w14:textId="66E82862" w:rsidR="00937719" w:rsidRPr="00742916" w:rsidRDefault="00937719" w:rsidP="00937719">
            <w:pPr>
              <w:jc w:val="center"/>
              <w:rPr>
                <w:sz w:val="24"/>
                <w:szCs w:val="24"/>
              </w:rPr>
            </w:pPr>
            <w:r>
              <w:rPr>
                <w:sz w:val="24"/>
                <w:szCs w:val="24"/>
                <w:lang w:val="en-GB"/>
              </w:rPr>
              <w:t>Others</w:t>
            </w:r>
          </w:p>
        </w:tc>
      </w:tr>
      <w:tr w:rsidR="00D62D5D" w:rsidRPr="00742916" w14:paraId="4A7D6410" w14:textId="77777777" w:rsidTr="00C275A2">
        <w:trPr>
          <w:cantSplit/>
        </w:trPr>
        <w:tc>
          <w:tcPr>
            <w:tcW w:w="497" w:type="dxa"/>
            <w:vMerge/>
          </w:tcPr>
          <w:p w14:paraId="3B9CC589" w14:textId="77777777" w:rsidR="00D62D5D" w:rsidRPr="00742916" w:rsidRDefault="00D62D5D" w:rsidP="00C275A2">
            <w:pPr>
              <w:rPr>
                <w:sz w:val="24"/>
                <w:szCs w:val="24"/>
              </w:rPr>
            </w:pPr>
          </w:p>
        </w:tc>
        <w:tc>
          <w:tcPr>
            <w:tcW w:w="1357" w:type="dxa"/>
          </w:tcPr>
          <w:p w14:paraId="0852E31A" w14:textId="2F9D0C25" w:rsidR="00D62D5D" w:rsidRPr="00742916" w:rsidRDefault="00937719" w:rsidP="00C275A2">
            <w:pPr>
              <w:rPr>
                <w:sz w:val="24"/>
                <w:szCs w:val="24"/>
              </w:rPr>
            </w:pPr>
            <w:r>
              <w:rPr>
                <w:sz w:val="24"/>
                <w:szCs w:val="24"/>
                <w:lang w:val="en-GB"/>
              </w:rPr>
              <w:t>Estimated hours</w:t>
            </w:r>
          </w:p>
        </w:tc>
        <w:tc>
          <w:tcPr>
            <w:tcW w:w="1357" w:type="dxa"/>
            <w:vAlign w:val="center"/>
          </w:tcPr>
          <w:p w14:paraId="6EDF171D" w14:textId="690C8EF6" w:rsidR="00D62D5D" w:rsidRPr="00742916" w:rsidRDefault="00C93658" w:rsidP="00C275A2">
            <w:pPr>
              <w:jc w:val="center"/>
              <w:rPr>
                <w:b/>
                <w:sz w:val="24"/>
                <w:szCs w:val="24"/>
              </w:rPr>
            </w:pPr>
            <w:r>
              <w:rPr>
                <w:b/>
                <w:sz w:val="24"/>
                <w:szCs w:val="24"/>
              </w:rPr>
              <w:t>30</w:t>
            </w:r>
          </w:p>
        </w:tc>
        <w:tc>
          <w:tcPr>
            <w:tcW w:w="1358" w:type="dxa"/>
            <w:gridSpan w:val="2"/>
            <w:vAlign w:val="center"/>
          </w:tcPr>
          <w:p w14:paraId="7F8695FD" w14:textId="1235D6F1" w:rsidR="00D62D5D" w:rsidRPr="005B0A99" w:rsidRDefault="00C93658" w:rsidP="00C275A2">
            <w:pPr>
              <w:jc w:val="center"/>
              <w:rPr>
                <w:b/>
                <w:sz w:val="24"/>
                <w:szCs w:val="24"/>
              </w:rPr>
            </w:pPr>
            <w:r>
              <w:rPr>
                <w:b/>
                <w:sz w:val="24"/>
                <w:szCs w:val="24"/>
              </w:rPr>
              <w:t>30</w:t>
            </w:r>
          </w:p>
        </w:tc>
        <w:tc>
          <w:tcPr>
            <w:tcW w:w="1493" w:type="dxa"/>
            <w:vAlign w:val="center"/>
          </w:tcPr>
          <w:p w14:paraId="6934FED2" w14:textId="77777777" w:rsidR="00D62D5D" w:rsidRPr="00742916" w:rsidRDefault="00D62D5D" w:rsidP="00C275A2">
            <w:pPr>
              <w:jc w:val="center"/>
              <w:rPr>
                <w:b/>
                <w:sz w:val="24"/>
                <w:szCs w:val="24"/>
              </w:rPr>
            </w:pPr>
          </w:p>
        </w:tc>
        <w:tc>
          <w:tcPr>
            <w:tcW w:w="1229" w:type="dxa"/>
            <w:gridSpan w:val="2"/>
            <w:vAlign w:val="center"/>
          </w:tcPr>
          <w:p w14:paraId="3120BE7E" w14:textId="77777777" w:rsidR="00D62D5D" w:rsidRPr="00742916" w:rsidRDefault="00D62D5D" w:rsidP="00C275A2">
            <w:pPr>
              <w:jc w:val="center"/>
              <w:rPr>
                <w:b/>
                <w:sz w:val="24"/>
                <w:szCs w:val="24"/>
              </w:rPr>
            </w:pPr>
          </w:p>
        </w:tc>
        <w:tc>
          <w:tcPr>
            <w:tcW w:w="1360" w:type="dxa"/>
            <w:vAlign w:val="center"/>
          </w:tcPr>
          <w:p w14:paraId="5038B972" w14:textId="77777777" w:rsidR="00D62D5D" w:rsidRPr="00742916" w:rsidRDefault="00D62D5D" w:rsidP="00C275A2">
            <w:pPr>
              <w:jc w:val="center"/>
              <w:rPr>
                <w:b/>
                <w:sz w:val="24"/>
                <w:szCs w:val="24"/>
              </w:rPr>
            </w:pPr>
          </w:p>
        </w:tc>
        <w:tc>
          <w:tcPr>
            <w:tcW w:w="1357" w:type="dxa"/>
            <w:vAlign w:val="center"/>
          </w:tcPr>
          <w:p w14:paraId="2B2F23CE" w14:textId="77777777" w:rsidR="00D62D5D" w:rsidRPr="00742916" w:rsidRDefault="00D62D5D" w:rsidP="00C275A2">
            <w:pPr>
              <w:jc w:val="center"/>
              <w:rPr>
                <w:b/>
                <w:sz w:val="24"/>
                <w:szCs w:val="24"/>
              </w:rPr>
            </w:pPr>
          </w:p>
        </w:tc>
      </w:tr>
    </w:tbl>
    <w:p w14:paraId="47748591" w14:textId="77777777" w:rsidR="00D62D5D" w:rsidRPr="00742916" w:rsidRDefault="00D62D5D" w:rsidP="00D62D5D">
      <w:pPr>
        <w:rPr>
          <w:sz w:val="24"/>
          <w:szCs w:val="24"/>
        </w:rPr>
      </w:pPr>
    </w:p>
    <w:tbl>
      <w:tblPr>
        <w:tblW w:w="10008"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88"/>
        <w:gridCol w:w="7020"/>
      </w:tblGrid>
      <w:tr w:rsidR="00D62D5D" w:rsidRPr="00742988" w14:paraId="6968AFBD" w14:textId="77777777" w:rsidTr="006F0B96">
        <w:tc>
          <w:tcPr>
            <w:tcW w:w="2988" w:type="dxa"/>
            <w:tcBorders>
              <w:top w:val="single" w:sz="12" w:space="0" w:color="auto"/>
            </w:tcBorders>
            <w:vAlign w:val="center"/>
          </w:tcPr>
          <w:p w14:paraId="5C34D7A7" w14:textId="2BB27E40" w:rsidR="00D62D5D" w:rsidRPr="00742988" w:rsidRDefault="00937719" w:rsidP="00C275A2">
            <w:pPr>
              <w:rPr>
                <w:sz w:val="24"/>
                <w:szCs w:val="24"/>
              </w:rPr>
            </w:pPr>
            <w:r w:rsidRPr="00742988">
              <w:rPr>
                <w:sz w:val="24"/>
                <w:szCs w:val="24"/>
              </w:rPr>
              <w:t xml:space="preserve">Course / Module </w:t>
            </w:r>
            <w:proofErr w:type="spellStart"/>
            <w:r w:rsidRPr="00742988">
              <w:rPr>
                <w:sz w:val="24"/>
                <w:szCs w:val="24"/>
              </w:rPr>
              <w:t>Coordinator</w:t>
            </w:r>
            <w:proofErr w:type="spellEnd"/>
            <w:r w:rsidRPr="00742988">
              <w:rPr>
                <w:sz w:val="24"/>
                <w:szCs w:val="24"/>
              </w:rPr>
              <w:t>*</w:t>
            </w:r>
          </w:p>
        </w:tc>
        <w:tc>
          <w:tcPr>
            <w:tcW w:w="7020" w:type="dxa"/>
            <w:tcBorders>
              <w:top w:val="single" w:sz="12" w:space="0" w:color="auto"/>
            </w:tcBorders>
            <w:vAlign w:val="center"/>
          </w:tcPr>
          <w:p w14:paraId="7242028C" w14:textId="4B045F88" w:rsidR="00D62D5D" w:rsidRPr="00742988" w:rsidRDefault="007B1AE6" w:rsidP="00D62D5D">
            <w:pPr>
              <w:rPr>
                <w:sz w:val="24"/>
                <w:szCs w:val="24"/>
              </w:rPr>
            </w:pPr>
            <w:r w:rsidRPr="00742988">
              <w:rPr>
                <w:sz w:val="24"/>
                <w:szCs w:val="24"/>
              </w:rPr>
              <w:t>d</w:t>
            </w:r>
            <w:r w:rsidR="00C93658" w:rsidRPr="00742988">
              <w:rPr>
                <w:sz w:val="24"/>
                <w:szCs w:val="24"/>
              </w:rPr>
              <w:t>r Irena Sorokosz</w:t>
            </w:r>
            <w:r w:rsidR="00BF7F1B" w:rsidRPr="00742988">
              <w:rPr>
                <w:sz w:val="24"/>
                <w:szCs w:val="24"/>
              </w:rPr>
              <w:t>, prof. uczelni</w:t>
            </w:r>
          </w:p>
        </w:tc>
      </w:tr>
      <w:tr w:rsidR="00D62D5D" w:rsidRPr="00742988" w14:paraId="2313954E" w14:textId="77777777" w:rsidTr="006F0B96">
        <w:tc>
          <w:tcPr>
            <w:tcW w:w="2988" w:type="dxa"/>
            <w:vAlign w:val="center"/>
          </w:tcPr>
          <w:p w14:paraId="3AA9E725" w14:textId="77777777" w:rsidR="00937719" w:rsidRPr="00742988" w:rsidRDefault="00937719" w:rsidP="00EE0666">
            <w:pPr>
              <w:rPr>
                <w:sz w:val="24"/>
                <w:szCs w:val="24"/>
              </w:rPr>
            </w:pPr>
            <w:proofErr w:type="spellStart"/>
            <w:r w:rsidRPr="00742988">
              <w:rPr>
                <w:sz w:val="24"/>
                <w:szCs w:val="24"/>
              </w:rPr>
              <w:t>Lecturers</w:t>
            </w:r>
            <w:proofErr w:type="spellEnd"/>
            <w:r w:rsidRPr="00742988">
              <w:rPr>
                <w:sz w:val="24"/>
                <w:szCs w:val="24"/>
              </w:rPr>
              <w:t>*</w:t>
            </w:r>
          </w:p>
          <w:p w14:paraId="38202833" w14:textId="77777777" w:rsidR="00D62D5D" w:rsidRPr="00742988" w:rsidRDefault="00D62D5D" w:rsidP="00C275A2">
            <w:pPr>
              <w:rPr>
                <w:sz w:val="24"/>
                <w:szCs w:val="24"/>
              </w:rPr>
            </w:pPr>
          </w:p>
        </w:tc>
        <w:tc>
          <w:tcPr>
            <w:tcW w:w="7020" w:type="dxa"/>
            <w:vAlign w:val="center"/>
          </w:tcPr>
          <w:p w14:paraId="44B306AB" w14:textId="6AE8403B" w:rsidR="00D62D5D" w:rsidRPr="00742988" w:rsidRDefault="007B1AE6" w:rsidP="00C275A2">
            <w:pPr>
              <w:rPr>
                <w:sz w:val="24"/>
                <w:szCs w:val="24"/>
              </w:rPr>
            </w:pPr>
            <w:r w:rsidRPr="00742988">
              <w:rPr>
                <w:sz w:val="24"/>
                <w:szCs w:val="24"/>
              </w:rPr>
              <w:t>d</w:t>
            </w:r>
            <w:r w:rsidR="00C93658" w:rsidRPr="00742988">
              <w:rPr>
                <w:sz w:val="24"/>
                <w:szCs w:val="24"/>
              </w:rPr>
              <w:t>r Irena Sorokosz</w:t>
            </w:r>
            <w:r w:rsidRPr="00742988">
              <w:rPr>
                <w:sz w:val="24"/>
                <w:szCs w:val="24"/>
              </w:rPr>
              <w:t>,</w:t>
            </w:r>
            <w:r w:rsidR="006F0B96">
              <w:rPr>
                <w:sz w:val="24"/>
                <w:szCs w:val="24"/>
              </w:rPr>
              <w:t xml:space="preserve"> prof. </w:t>
            </w:r>
            <w:r w:rsidR="00937719">
              <w:rPr>
                <w:sz w:val="24"/>
                <w:szCs w:val="24"/>
              </w:rPr>
              <w:t>U</w:t>
            </w:r>
            <w:r w:rsidR="006F0B96">
              <w:rPr>
                <w:sz w:val="24"/>
                <w:szCs w:val="24"/>
              </w:rPr>
              <w:t>czelni</w:t>
            </w:r>
            <w:r w:rsidR="00937719">
              <w:rPr>
                <w:sz w:val="24"/>
                <w:szCs w:val="24"/>
              </w:rPr>
              <w:t>, dr Daniel Krokosz</w:t>
            </w:r>
          </w:p>
        </w:tc>
      </w:tr>
      <w:tr w:rsidR="00D62D5D" w:rsidRPr="00594C7A" w14:paraId="234FB0EB" w14:textId="77777777" w:rsidTr="006F0B96">
        <w:tc>
          <w:tcPr>
            <w:tcW w:w="2988" w:type="dxa"/>
            <w:vAlign w:val="center"/>
          </w:tcPr>
          <w:p w14:paraId="41539A3E" w14:textId="099850FA" w:rsidR="00D62D5D" w:rsidRPr="00937719" w:rsidRDefault="00937719" w:rsidP="00C275A2">
            <w:pPr>
              <w:spacing w:before="120" w:after="120"/>
              <w:rPr>
                <w:sz w:val="24"/>
                <w:szCs w:val="24"/>
                <w:lang w:val="en-US"/>
              </w:rPr>
            </w:pPr>
            <w:r w:rsidRPr="00937719">
              <w:rPr>
                <w:sz w:val="24"/>
                <w:szCs w:val="24"/>
                <w:lang w:val="en-US"/>
              </w:rPr>
              <w:t>Purpose of teaching the subject / module</w:t>
            </w:r>
          </w:p>
        </w:tc>
        <w:tc>
          <w:tcPr>
            <w:tcW w:w="7020" w:type="dxa"/>
            <w:vAlign w:val="center"/>
          </w:tcPr>
          <w:p w14:paraId="246878C4" w14:textId="77777777" w:rsidR="00937719" w:rsidRPr="00937719" w:rsidRDefault="00937719" w:rsidP="00B36791">
            <w:pPr>
              <w:tabs>
                <w:tab w:val="left" w:pos="283"/>
              </w:tabs>
              <w:spacing w:line="100" w:lineRule="atLeast"/>
              <w:jc w:val="both"/>
              <w:rPr>
                <w:iCs/>
                <w:sz w:val="24"/>
                <w:szCs w:val="24"/>
                <w:lang w:val="en-US"/>
              </w:rPr>
            </w:pPr>
            <w:r w:rsidRPr="00937719">
              <w:rPr>
                <w:iCs/>
                <w:sz w:val="24"/>
                <w:szCs w:val="24"/>
                <w:lang w:val="en-US"/>
              </w:rPr>
              <w:t>Getting to know the basic phenomena, processes and mechanisms of the social functioning of the individual, understanding social processes and phenomena.</w:t>
            </w:r>
          </w:p>
          <w:p w14:paraId="3F510C3F" w14:textId="56EDB551" w:rsidR="00D62D5D" w:rsidRPr="00937719" w:rsidRDefault="00937719" w:rsidP="00BA3C78">
            <w:pPr>
              <w:spacing w:line="100" w:lineRule="atLeast"/>
              <w:jc w:val="both"/>
              <w:rPr>
                <w:iCs/>
                <w:sz w:val="24"/>
                <w:szCs w:val="24"/>
                <w:lang w:val="en-US"/>
              </w:rPr>
            </w:pPr>
            <w:r w:rsidRPr="00937719">
              <w:rPr>
                <w:iCs/>
                <w:sz w:val="24"/>
                <w:szCs w:val="24"/>
                <w:lang w:val="en-US"/>
              </w:rPr>
              <w:t>To develop the ability to interpret people's social behavior, independently acquire knowledge of social psychology and take a critical look at the results of research in this field.</w:t>
            </w:r>
          </w:p>
        </w:tc>
      </w:tr>
      <w:tr w:rsidR="00D62D5D" w:rsidRPr="00742988" w14:paraId="24D568D0" w14:textId="77777777" w:rsidTr="006F0B96">
        <w:tc>
          <w:tcPr>
            <w:tcW w:w="2988" w:type="dxa"/>
            <w:tcBorders>
              <w:bottom w:val="single" w:sz="12" w:space="0" w:color="auto"/>
            </w:tcBorders>
            <w:vAlign w:val="center"/>
          </w:tcPr>
          <w:p w14:paraId="4342EDA7" w14:textId="3391E24B" w:rsidR="00D62D5D" w:rsidRPr="00742988" w:rsidRDefault="00937719" w:rsidP="00C275A2">
            <w:pPr>
              <w:spacing w:before="120" w:after="120"/>
              <w:rPr>
                <w:sz w:val="24"/>
                <w:szCs w:val="24"/>
              </w:rPr>
            </w:pPr>
            <w:proofErr w:type="spellStart"/>
            <w:r w:rsidRPr="00742988">
              <w:rPr>
                <w:sz w:val="24"/>
                <w:szCs w:val="24"/>
              </w:rPr>
              <w:t>Prerequisites</w:t>
            </w:r>
            <w:proofErr w:type="spellEnd"/>
          </w:p>
        </w:tc>
        <w:tc>
          <w:tcPr>
            <w:tcW w:w="7020" w:type="dxa"/>
            <w:tcBorders>
              <w:bottom w:val="single" w:sz="12" w:space="0" w:color="auto"/>
            </w:tcBorders>
            <w:vAlign w:val="center"/>
          </w:tcPr>
          <w:p w14:paraId="79A4080A" w14:textId="573CDC66" w:rsidR="00D62D5D" w:rsidRPr="00742988" w:rsidRDefault="00937719" w:rsidP="00C275A2">
            <w:pPr>
              <w:rPr>
                <w:sz w:val="24"/>
                <w:szCs w:val="24"/>
              </w:rPr>
            </w:pPr>
            <w:proofErr w:type="spellStart"/>
            <w:r>
              <w:rPr>
                <w:sz w:val="24"/>
                <w:szCs w:val="24"/>
              </w:rPr>
              <w:t>none</w:t>
            </w:r>
            <w:proofErr w:type="spellEnd"/>
          </w:p>
        </w:tc>
      </w:tr>
    </w:tbl>
    <w:p w14:paraId="2A22ACBC" w14:textId="378D6312" w:rsidR="00D62D5D" w:rsidRPr="00594C7A" w:rsidRDefault="00594C7A" w:rsidP="00594C7A">
      <w:pPr>
        <w:pStyle w:val="Tekstprzypisudolnego"/>
        <w:ind w:hanging="142"/>
        <w:jc w:val="both"/>
        <w:rPr>
          <w:i/>
          <w:iCs/>
          <w:sz w:val="22"/>
          <w:szCs w:val="22"/>
          <w:lang w:val="en-US"/>
        </w:rPr>
      </w:pPr>
      <w:r w:rsidRPr="00B73EF0">
        <w:rPr>
          <w:i/>
          <w:iCs/>
          <w:sz w:val="22"/>
          <w:szCs w:val="22"/>
          <w:lang w:val="en-US"/>
        </w:rPr>
        <w:t>* A change of course coordinator and course leader is made by the Institute Director upon approval of the Vice-Rector for Education. The new course coordinator and course leader confirm that they have read the content of the course charter.</w:t>
      </w:r>
    </w:p>
    <w:tbl>
      <w:tblPr>
        <w:tblW w:w="10008"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01"/>
        <w:gridCol w:w="56"/>
        <w:gridCol w:w="7315"/>
        <w:gridCol w:w="1536"/>
      </w:tblGrid>
      <w:tr w:rsidR="00D62D5D" w:rsidRPr="00742916" w14:paraId="0FB9856B" w14:textId="77777777" w:rsidTr="00C275A2">
        <w:trPr>
          <w:cantSplit/>
        </w:trPr>
        <w:tc>
          <w:tcPr>
            <w:tcW w:w="10008" w:type="dxa"/>
            <w:gridSpan w:val="4"/>
            <w:tcBorders>
              <w:top w:val="single" w:sz="12" w:space="0" w:color="auto"/>
              <w:bottom w:val="nil"/>
            </w:tcBorders>
            <w:vAlign w:val="center"/>
          </w:tcPr>
          <w:p w14:paraId="0F49727B" w14:textId="5E9C54D9" w:rsidR="00D62D5D" w:rsidRPr="00742916" w:rsidRDefault="00937719" w:rsidP="00C275A2">
            <w:pPr>
              <w:jc w:val="center"/>
              <w:rPr>
                <w:sz w:val="24"/>
                <w:szCs w:val="24"/>
              </w:rPr>
            </w:pPr>
            <w:r w:rsidRPr="00742916">
              <w:rPr>
                <w:b/>
                <w:sz w:val="24"/>
                <w:szCs w:val="24"/>
              </w:rPr>
              <w:t>LEARNING OUTCOMES</w:t>
            </w:r>
          </w:p>
        </w:tc>
      </w:tr>
      <w:tr w:rsidR="00D62D5D" w:rsidRPr="00742916" w14:paraId="67FB4D61" w14:textId="77777777" w:rsidTr="00C275A2">
        <w:trPr>
          <w:cantSplit/>
        </w:trPr>
        <w:tc>
          <w:tcPr>
            <w:tcW w:w="1101" w:type="dxa"/>
            <w:tcBorders>
              <w:top w:val="single" w:sz="12" w:space="0" w:color="auto"/>
              <w:left w:val="single" w:sz="12" w:space="0" w:color="auto"/>
              <w:bottom w:val="nil"/>
            </w:tcBorders>
            <w:vAlign w:val="center"/>
          </w:tcPr>
          <w:p w14:paraId="5B401E34" w14:textId="232EDA9C" w:rsidR="00D62D5D" w:rsidRPr="00937719" w:rsidRDefault="00937719" w:rsidP="00C275A2">
            <w:pPr>
              <w:rPr>
                <w:sz w:val="22"/>
                <w:szCs w:val="22"/>
                <w:lang w:val="en-US"/>
              </w:rPr>
            </w:pPr>
            <w:r w:rsidRPr="00937719">
              <w:rPr>
                <w:sz w:val="22"/>
                <w:szCs w:val="22"/>
                <w:lang w:val="en-US"/>
              </w:rPr>
              <w:t xml:space="preserve">Learning Outcome No/Outcome Group No. </w:t>
            </w:r>
          </w:p>
        </w:tc>
        <w:tc>
          <w:tcPr>
            <w:tcW w:w="7371" w:type="dxa"/>
            <w:gridSpan w:val="2"/>
            <w:tcBorders>
              <w:top w:val="single" w:sz="12" w:space="0" w:color="auto"/>
              <w:bottom w:val="nil"/>
              <w:right w:val="nil"/>
            </w:tcBorders>
            <w:vAlign w:val="center"/>
          </w:tcPr>
          <w:p w14:paraId="45D3A3E8" w14:textId="7878078F" w:rsidR="00D62D5D" w:rsidRPr="00937719" w:rsidRDefault="00937719" w:rsidP="00C275A2">
            <w:pPr>
              <w:jc w:val="center"/>
              <w:rPr>
                <w:sz w:val="24"/>
                <w:szCs w:val="24"/>
                <w:lang w:val="en-US"/>
              </w:rPr>
            </w:pPr>
            <w:r w:rsidRPr="00937719">
              <w:rPr>
                <w:sz w:val="24"/>
                <w:szCs w:val="24"/>
                <w:lang w:val="en-US"/>
              </w:rPr>
              <w:t>Description of the learning outcome</w:t>
            </w:r>
          </w:p>
        </w:tc>
        <w:tc>
          <w:tcPr>
            <w:tcW w:w="1536" w:type="dxa"/>
            <w:tcBorders>
              <w:top w:val="single" w:sz="12" w:space="0" w:color="auto"/>
              <w:left w:val="single" w:sz="4" w:space="0" w:color="auto"/>
              <w:bottom w:val="single" w:sz="4" w:space="0" w:color="auto"/>
              <w:right w:val="single" w:sz="12" w:space="0" w:color="auto"/>
            </w:tcBorders>
            <w:vAlign w:val="center"/>
          </w:tcPr>
          <w:p w14:paraId="6343CE26" w14:textId="77777777" w:rsidR="00D62D5D" w:rsidRDefault="00D62D5D" w:rsidP="00C275A2">
            <w:pPr>
              <w:jc w:val="center"/>
              <w:rPr>
                <w:sz w:val="22"/>
                <w:szCs w:val="22"/>
              </w:rPr>
            </w:pPr>
            <w:r w:rsidRPr="00590C17">
              <w:rPr>
                <w:sz w:val="22"/>
                <w:szCs w:val="22"/>
              </w:rPr>
              <w:t xml:space="preserve">Kod kierunkowego efektu </w:t>
            </w:r>
          </w:p>
          <w:p w14:paraId="3B4883F6" w14:textId="77777777" w:rsidR="00D62D5D" w:rsidRPr="00590C17" w:rsidRDefault="00D62D5D" w:rsidP="00C275A2">
            <w:pPr>
              <w:jc w:val="center"/>
              <w:rPr>
                <w:sz w:val="22"/>
                <w:szCs w:val="22"/>
              </w:rPr>
            </w:pPr>
            <w:r w:rsidRPr="00590C17">
              <w:rPr>
                <w:sz w:val="22"/>
                <w:szCs w:val="22"/>
              </w:rPr>
              <w:t>uczenia się</w:t>
            </w:r>
          </w:p>
        </w:tc>
      </w:tr>
      <w:tr w:rsidR="00BA3C78" w:rsidRPr="00A42282" w14:paraId="312D39E9" w14:textId="77777777" w:rsidTr="005B7D76">
        <w:trPr>
          <w:cantSplit/>
        </w:trPr>
        <w:tc>
          <w:tcPr>
            <w:tcW w:w="1157" w:type="dxa"/>
            <w:gridSpan w:val="2"/>
            <w:tcBorders>
              <w:top w:val="single" w:sz="4" w:space="0" w:color="auto"/>
              <w:left w:val="single" w:sz="12" w:space="0" w:color="auto"/>
              <w:bottom w:val="single" w:sz="4" w:space="0" w:color="auto"/>
            </w:tcBorders>
            <w:vAlign w:val="center"/>
          </w:tcPr>
          <w:p w14:paraId="2ED47A5A" w14:textId="77777777" w:rsidR="00BA3C78" w:rsidRPr="00742988" w:rsidRDefault="00BA3C78" w:rsidP="00BA3C78">
            <w:pPr>
              <w:jc w:val="center"/>
              <w:rPr>
                <w:sz w:val="24"/>
                <w:szCs w:val="24"/>
              </w:rPr>
            </w:pPr>
            <w:r w:rsidRPr="00742988">
              <w:rPr>
                <w:sz w:val="24"/>
                <w:szCs w:val="24"/>
              </w:rPr>
              <w:t>01</w:t>
            </w:r>
          </w:p>
        </w:tc>
        <w:tc>
          <w:tcPr>
            <w:tcW w:w="7315" w:type="dxa"/>
            <w:tcBorders>
              <w:top w:val="single" w:sz="4" w:space="0" w:color="auto"/>
              <w:left w:val="single" w:sz="4" w:space="0" w:color="auto"/>
              <w:bottom w:val="single" w:sz="4" w:space="0" w:color="auto"/>
              <w:right w:val="single" w:sz="4" w:space="0" w:color="auto"/>
            </w:tcBorders>
          </w:tcPr>
          <w:p w14:paraId="286688B1" w14:textId="7747AF9B" w:rsidR="00BA3C78" w:rsidRPr="00937719" w:rsidRDefault="00937719" w:rsidP="00403E89">
            <w:pPr>
              <w:rPr>
                <w:sz w:val="24"/>
                <w:szCs w:val="24"/>
                <w:lang w:val="en-US"/>
              </w:rPr>
            </w:pPr>
            <w:r w:rsidRPr="00937719">
              <w:rPr>
                <w:sz w:val="24"/>
                <w:szCs w:val="24"/>
                <w:lang w:val="en-US"/>
              </w:rPr>
              <w:t>The student knows and understands issues in the field of psychology in relation to social sciences and contemporary theories and research in the field of social psychology, knows the conceptual apparatus appropriate for this psychological discipline.</w:t>
            </w:r>
          </w:p>
        </w:tc>
        <w:tc>
          <w:tcPr>
            <w:tcW w:w="1536" w:type="dxa"/>
            <w:tcBorders>
              <w:top w:val="single" w:sz="4" w:space="0" w:color="auto"/>
              <w:left w:val="single" w:sz="4" w:space="0" w:color="auto"/>
              <w:bottom w:val="single" w:sz="4" w:space="0" w:color="auto"/>
              <w:right w:val="single" w:sz="12" w:space="0" w:color="auto"/>
            </w:tcBorders>
            <w:vAlign w:val="center"/>
          </w:tcPr>
          <w:p w14:paraId="0096B869" w14:textId="1166A873" w:rsidR="00BA3C78" w:rsidRPr="00742988" w:rsidRDefault="007B1AE6" w:rsidP="00BA3C78">
            <w:pPr>
              <w:jc w:val="center"/>
              <w:rPr>
                <w:bCs/>
                <w:color w:val="FF0000"/>
                <w:sz w:val="24"/>
                <w:szCs w:val="24"/>
              </w:rPr>
            </w:pPr>
            <w:r w:rsidRPr="00742988">
              <w:rPr>
                <w:bCs/>
                <w:sz w:val="24"/>
                <w:szCs w:val="24"/>
              </w:rPr>
              <w:t>PS_W01</w:t>
            </w:r>
          </w:p>
        </w:tc>
      </w:tr>
      <w:tr w:rsidR="00BA3C78" w:rsidRPr="00A42282" w14:paraId="0BBB4A33" w14:textId="77777777" w:rsidTr="005B7D76">
        <w:trPr>
          <w:cantSplit/>
        </w:trPr>
        <w:tc>
          <w:tcPr>
            <w:tcW w:w="1157" w:type="dxa"/>
            <w:gridSpan w:val="2"/>
            <w:tcBorders>
              <w:top w:val="single" w:sz="4" w:space="0" w:color="auto"/>
              <w:left w:val="single" w:sz="12" w:space="0" w:color="auto"/>
              <w:bottom w:val="single" w:sz="4" w:space="0" w:color="auto"/>
            </w:tcBorders>
            <w:vAlign w:val="center"/>
          </w:tcPr>
          <w:p w14:paraId="2F13681A" w14:textId="77777777" w:rsidR="00BA3C78" w:rsidRPr="00742988" w:rsidRDefault="00BA3C78" w:rsidP="00BA3C78">
            <w:pPr>
              <w:jc w:val="center"/>
              <w:rPr>
                <w:sz w:val="24"/>
                <w:szCs w:val="24"/>
              </w:rPr>
            </w:pPr>
            <w:r w:rsidRPr="00742988">
              <w:rPr>
                <w:sz w:val="24"/>
                <w:szCs w:val="24"/>
              </w:rPr>
              <w:t>02</w:t>
            </w:r>
          </w:p>
        </w:tc>
        <w:tc>
          <w:tcPr>
            <w:tcW w:w="7315" w:type="dxa"/>
            <w:tcBorders>
              <w:top w:val="single" w:sz="4" w:space="0" w:color="auto"/>
              <w:left w:val="single" w:sz="4" w:space="0" w:color="auto"/>
              <w:bottom w:val="single" w:sz="4" w:space="0" w:color="auto"/>
              <w:right w:val="single" w:sz="4" w:space="0" w:color="auto"/>
            </w:tcBorders>
          </w:tcPr>
          <w:p w14:paraId="168D853A" w14:textId="411248FE" w:rsidR="00BA3C78" w:rsidRPr="00937719" w:rsidRDefault="00937719" w:rsidP="00BA3C78">
            <w:pPr>
              <w:rPr>
                <w:sz w:val="24"/>
                <w:szCs w:val="24"/>
                <w:lang w:val="en-US"/>
              </w:rPr>
            </w:pPr>
            <w:r w:rsidRPr="00937719">
              <w:rPr>
                <w:sz w:val="24"/>
                <w:szCs w:val="24"/>
                <w:lang w:val="en-US"/>
              </w:rPr>
              <w:t>Knows and understands issues related to the social functioning of man, processes and mechanisms and their consequences for social life; factors shaping the relationships between individuals and groups, their nature.</w:t>
            </w:r>
          </w:p>
        </w:tc>
        <w:tc>
          <w:tcPr>
            <w:tcW w:w="1536" w:type="dxa"/>
            <w:tcBorders>
              <w:top w:val="single" w:sz="4" w:space="0" w:color="auto"/>
              <w:left w:val="single" w:sz="4" w:space="0" w:color="auto"/>
              <w:bottom w:val="single" w:sz="4" w:space="0" w:color="auto"/>
              <w:right w:val="single" w:sz="12" w:space="0" w:color="auto"/>
            </w:tcBorders>
            <w:vAlign w:val="center"/>
          </w:tcPr>
          <w:p w14:paraId="25FA56C6" w14:textId="77777777" w:rsidR="007B1AE6" w:rsidRPr="00742988" w:rsidRDefault="007B1AE6" w:rsidP="00BF7F1B">
            <w:pPr>
              <w:jc w:val="center"/>
              <w:rPr>
                <w:bCs/>
                <w:sz w:val="24"/>
                <w:szCs w:val="24"/>
              </w:rPr>
            </w:pPr>
            <w:r w:rsidRPr="00742988">
              <w:rPr>
                <w:bCs/>
                <w:sz w:val="24"/>
                <w:szCs w:val="24"/>
              </w:rPr>
              <w:t>PS_W05</w:t>
            </w:r>
          </w:p>
          <w:p w14:paraId="3FE0DB24" w14:textId="2A8C7A06" w:rsidR="007B1AE6" w:rsidRPr="00742988" w:rsidRDefault="007B1AE6" w:rsidP="007B1AE6">
            <w:pPr>
              <w:jc w:val="center"/>
              <w:rPr>
                <w:bCs/>
                <w:sz w:val="24"/>
                <w:szCs w:val="24"/>
              </w:rPr>
            </w:pPr>
            <w:r w:rsidRPr="00742988">
              <w:rPr>
                <w:bCs/>
                <w:sz w:val="24"/>
                <w:szCs w:val="24"/>
              </w:rPr>
              <w:t>PS_W1</w:t>
            </w:r>
            <w:r w:rsidR="00BF7F1B" w:rsidRPr="00742988">
              <w:rPr>
                <w:bCs/>
                <w:sz w:val="24"/>
                <w:szCs w:val="24"/>
              </w:rPr>
              <w:t>0</w:t>
            </w:r>
          </w:p>
          <w:p w14:paraId="4E3CC0BF" w14:textId="1DC1DD4D" w:rsidR="007B1AE6" w:rsidRPr="00742988" w:rsidRDefault="007B1AE6" w:rsidP="007B1AE6">
            <w:pPr>
              <w:jc w:val="center"/>
              <w:rPr>
                <w:bCs/>
                <w:sz w:val="24"/>
                <w:szCs w:val="24"/>
              </w:rPr>
            </w:pPr>
            <w:r w:rsidRPr="00742988">
              <w:rPr>
                <w:bCs/>
                <w:sz w:val="24"/>
                <w:szCs w:val="24"/>
              </w:rPr>
              <w:t>PS</w:t>
            </w:r>
            <w:r w:rsidRPr="00742988">
              <w:rPr>
                <w:bCs/>
                <w:sz w:val="24"/>
                <w:szCs w:val="24"/>
                <w:u w:val="single"/>
              </w:rPr>
              <w:t>_</w:t>
            </w:r>
            <w:r w:rsidRPr="00742988">
              <w:rPr>
                <w:bCs/>
                <w:sz w:val="24"/>
                <w:szCs w:val="24"/>
              </w:rPr>
              <w:t>W1</w:t>
            </w:r>
            <w:r w:rsidR="00BF7F1B" w:rsidRPr="00742988">
              <w:rPr>
                <w:bCs/>
                <w:sz w:val="24"/>
                <w:szCs w:val="24"/>
              </w:rPr>
              <w:t>1</w:t>
            </w:r>
          </w:p>
        </w:tc>
      </w:tr>
      <w:tr w:rsidR="007B1AE6" w:rsidRPr="00A42282" w14:paraId="581CC206" w14:textId="77777777" w:rsidTr="005B7D76">
        <w:trPr>
          <w:cantSplit/>
        </w:trPr>
        <w:tc>
          <w:tcPr>
            <w:tcW w:w="1157" w:type="dxa"/>
            <w:gridSpan w:val="2"/>
            <w:tcBorders>
              <w:top w:val="single" w:sz="4" w:space="0" w:color="auto"/>
              <w:left w:val="single" w:sz="12" w:space="0" w:color="auto"/>
              <w:bottom w:val="single" w:sz="4" w:space="0" w:color="auto"/>
            </w:tcBorders>
            <w:vAlign w:val="center"/>
          </w:tcPr>
          <w:p w14:paraId="2B1A4A6A" w14:textId="77777777" w:rsidR="007B1AE6" w:rsidRPr="00742988" w:rsidRDefault="007B1AE6" w:rsidP="007B1AE6">
            <w:pPr>
              <w:jc w:val="center"/>
              <w:rPr>
                <w:sz w:val="24"/>
                <w:szCs w:val="24"/>
              </w:rPr>
            </w:pPr>
            <w:r w:rsidRPr="00742988">
              <w:rPr>
                <w:sz w:val="24"/>
                <w:szCs w:val="24"/>
              </w:rPr>
              <w:t>03</w:t>
            </w:r>
          </w:p>
        </w:tc>
        <w:tc>
          <w:tcPr>
            <w:tcW w:w="7315" w:type="dxa"/>
            <w:tcBorders>
              <w:top w:val="single" w:sz="4" w:space="0" w:color="auto"/>
              <w:left w:val="single" w:sz="4" w:space="0" w:color="auto"/>
              <w:bottom w:val="single" w:sz="4" w:space="0" w:color="auto"/>
              <w:right w:val="single" w:sz="4" w:space="0" w:color="auto"/>
            </w:tcBorders>
          </w:tcPr>
          <w:p w14:paraId="2AA58DB7" w14:textId="7196F36A" w:rsidR="007B1AE6" w:rsidRPr="00937719" w:rsidRDefault="00937719" w:rsidP="007B1AE6">
            <w:pPr>
              <w:rPr>
                <w:sz w:val="24"/>
                <w:szCs w:val="24"/>
                <w:lang w:val="en-US"/>
              </w:rPr>
            </w:pPr>
            <w:r w:rsidRPr="00937719">
              <w:rPr>
                <w:sz w:val="24"/>
                <w:szCs w:val="24"/>
                <w:lang w:val="en-US"/>
              </w:rPr>
              <w:t>The student is able to use the knowledge of social psychology in order to develop procedures aimed at the desired change of the social situation and to take practical actions in professional activity.</w:t>
            </w:r>
          </w:p>
        </w:tc>
        <w:tc>
          <w:tcPr>
            <w:tcW w:w="1536" w:type="dxa"/>
            <w:tcBorders>
              <w:top w:val="single" w:sz="4" w:space="0" w:color="auto"/>
              <w:left w:val="single" w:sz="4" w:space="0" w:color="auto"/>
              <w:bottom w:val="single" w:sz="4" w:space="0" w:color="auto"/>
              <w:right w:val="single" w:sz="12" w:space="0" w:color="auto"/>
            </w:tcBorders>
            <w:vAlign w:val="center"/>
          </w:tcPr>
          <w:p w14:paraId="2DA4820E" w14:textId="77777777" w:rsidR="007B1AE6" w:rsidRPr="00742988" w:rsidRDefault="007B1AE6" w:rsidP="007B1AE6">
            <w:pPr>
              <w:jc w:val="center"/>
              <w:rPr>
                <w:bCs/>
                <w:sz w:val="24"/>
                <w:szCs w:val="24"/>
              </w:rPr>
            </w:pPr>
            <w:r w:rsidRPr="00742988">
              <w:rPr>
                <w:bCs/>
                <w:sz w:val="24"/>
                <w:szCs w:val="24"/>
              </w:rPr>
              <w:t>PS_W06</w:t>
            </w:r>
          </w:p>
          <w:p w14:paraId="2C3A6AB7" w14:textId="42A8B873" w:rsidR="007B1AE6" w:rsidRPr="002D1C7A" w:rsidRDefault="007B1AE6" w:rsidP="002D1C7A">
            <w:pPr>
              <w:jc w:val="center"/>
              <w:rPr>
                <w:bCs/>
                <w:sz w:val="24"/>
                <w:szCs w:val="24"/>
              </w:rPr>
            </w:pPr>
            <w:r w:rsidRPr="00742988">
              <w:rPr>
                <w:bCs/>
                <w:sz w:val="24"/>
                <w:szCs w:val="24"/>
              </w:rPr>
              <w:t>PS</w:t>
            </w:r>
            <w:r w:rsidRPr="00742988">
              <w:rPr>
                <w:bCs/>
                <w:sz w:val="24"/>
                <w:szCs w:val="24"/>
                <w:u w:val="single"/>
              </w:rPr>
              <w:t>_</w:t>
            </w:r>
            <w:r w:rsidRPr="00742988">
              <w:rPr>
                <w:bCs/>
                <w:sz w:val="24"/>
                <w:szCs w:val="24"/>
              </w:rPr>
              <w:t>W1</w:t>
            </w:r>
            <w:r w:rsidR="00BF7F1B" w:rsidRPr="00742988">
              <w:rPr>
                <w:bCs/>
                <w:sz w:val="24"/>
                <w:szCs w:val="24"/>
              </w:rPr>
              <w:t>2</w:t>
            </w:r>
          </w:p>
        </w:tc>
      </w:tr>
      <w:tr w:rsidR="007B1AE6" w:rsidRPr="00A42282" w14:paraId="5AE62CA5" w14:textId="77777777" w:rsidTr="00F04E47">
        <w:trPr>
          <w:cantSplit/>
        </w:trPr>
        <w:tc>
          <w:tcPr>
            <w:tcW w:w="1157" w:type="dxa"/>
            <w:gridSpan w:val="2"/>
            <w:tcBorders>
              <w:top w:val="single" w:sz="4" w:space="0" w:color="auto"/>
              <w:left w:val="single" w:sz="12" w:space="0" w:color="auto"/>
              <w:bottom w:val="single" w:sz="4" w:space="0" w:color="auto"/>
            </w:tcBorders>
            <w:vAlign w:val="center"/>
          </w:tcPr>
          <w:p w14:paraId="624C4E53" w14:textId="77777777" w:rsidR="007B1AE6" w:rsidRPr="00742988" w:rsidRDefault="007B1AE6" w:rsidP="007B1AE6">
            <w:pPr>
              <w:jc w:val="center"/>
              <w:rPr>
                <w:sz w:val="24"/>
                <w:szCs w:val="24"/>
              </w:rPr>
            </w:pPr>
            <w:r w:rsidRPr="00742988">
              <w:rPr>
                <w:sz w:val="24"/>
                <w:szCs w:val="24"/>
              </w:rPr>
              <w:lastRenderedPageBreak/>
              <w:t>04</w:t>
            </w:r>
          </w:p>
        </w:tc>
        <w:tc>
          <w:tcPr>
            <w:tcW w:w="7315" w:type="dxa"/>
            <w:tcBorders>
              <w:top w:val="single" w:sz="4" w:space="0" w:color="auto"/>
              <w:left w:val="single" w:sz="4" w:space="0" w:color="auto"/>
              <w:bottom w:val="single" w:sz="4" w:space="0" w:color="auto"/>
              <w:right w:val="single" w:sz="4" w:space="0" w:color="auto"/>
            </w:tcBorders>
          </w:tcPr>
          <w:p w14:paraId="2465A071" w14:textId="2A73C4B4" w:rsidR="007B1AE6" w:rsidRPr="00937719" w:rsidRDefault="00937719" w:rsidP="007B1AE6">
            <w:pPr>
              <w:rPr>
                <w:color w:val="FF0000"/>
                <w:sz w:val="24"/>
                <w:szCs w:val="24"/>
                <w:lang w:val="en-US"/>
              </w:rPr>
            </w:pPr>
            <w:r w:rsidRPr="00937719">
              <w:rPr>
                <w:sz w:val="24"/>
                <w:szCs w:val="24"/>
                <w:lang w:val="en-US"/>
              </w:rPr>
              <w:t>They are able to advise people and institutions on problems related to the social functioning of individuals and groups.</w:t>
            </w:r>
          </w:p>
        </w:tc>
        <w:tc>
          <w:tcPr>
            <w:tcW w:w="1536" w:type="dxa"/>
            <w:tcBorders>
              <w:top w:val="single" w:sz="4" w:space="0" w:color="auto"/>
              <w:left w:val="single" w:sz="4" w:space="0" w:color="auto"/>
              <w:bottom w:val="single" w:sz="4" w:space="0" w:color="auto"/>
              <w:right w:val="single" w:sz="12" w:space="0" w:color="auto"/>
            </w:tcBorders>
            <w:vAlign w:val="center"/>
          </w:tcPr>
          <w:p w14:paraId="0CB138D3" w14:textId="77777777" w:rsidR="007B1AE6" w:rsidRPr="00742988" w:rsidRDefault="007B1AE6" w:rsidP="007B1AE6">
            <w:pPr>
              <w:jc w:val="center"/>
              <w:rPr>
                <w:bCs/>
                <w:sz w:val="24"/>
                <w:szCs w:val="24"/>
              </w:rPr>
            </w:pPr>
            <w:r w:rsidRPr="00742988">
              <w:rPr>
                <w:bCs/>
                <w:sz w:val="24"/>
                <w:szCs w:val="24"/>
              </w:rPr>
              <w:t>PS_U06</w:t>
            </w:r>
          </w:p>
          <w:p w14:paraId="2E28CF8F" w14:textId="77777777" w:rsidR="007B1AE6" w:rsidRPr="00742988" w:rsidRDefault="007B1AE6" w:rsidP="007B1AE6">
            <w:pPr>
              <w:jc w:val="center"/>
              <w:rPr>
                <w:bCs/>
                <w:sz w:val="24"/>
                <w:szCs w:val="24"/>
              </w:rPr>
            </w:pPr>
            <w:r w:rsidRPr="00742988">
              <w:rPr>
                <w:bCs/>
                <w:sz w:val="24"/>
                <w:szCs w:val="24"/>
              </w:rPr>
              <w:t>PS_U10</w:t>
            </w:r>
          </w:p>
          <w:p w14:paraId="69C8E42B" w14:textId="2CD18C78" w:rsidR="007B1AE6" w:rsidRPr="00742988" w:rsidRDefault="007B1AE6" w:rsidP="007B1AE6">
            <w:pPr>
              <w:jc w:val="center"/>
              <w:rPr>
                <w:bCs/>
                <w:color w:val="FF0000"/>
                <w:sz w:val="24"/>
                <w:szCs w:val="24"/>
              </w:rPr>
            </w:pPr>
            <w:r w:rsidRPr="00742988">
              <w:rPr>
                <w:bCs/>
                <w:sz w:val="24"/>
                <w:szCs w:val="24"/>
              </w:rPr>
              <w:t>PS_U12</w:t>
            </w:r>
          </w:p>
        </w:tc>
      </w:tr>
      <w:tr w:rsidR="007B1AE6" w:rsidRPr="00A42282" w14:paraId="62FDBD12" w14:textId="77777777" w:rsidTr="00F04E47">
        <w:trPr>
          <w:cantSplit/>
        </w:trPr>
        <w:tc>
          <w:tcPr>
            <w:tcW w:w="1157" w:type="dxa"/>
            <w:gridSpan w:val="2"/>
            <w:tcBorders>
              <w:top w:val="single" w:sz="4" w:space="0" w:color="auto"/>
              <w:left w:val="single" w:sz="12" w:space="0" w:color="auto"/>
              <w:bottom w:val="single" w:sz="4" w:space="0" w:color="auto"/>
            </w:tcBorders>
            <w:vAlign w:val="center"/>
          </w:tcPr>
          <w:p w14:paraId="7499E04F" w14:textId="749775D4" w:rsidR="007B1AE6" w:rsidRPr="00742988" w:rsidRDefault="007B1AE6" w:rsidP="007B1AE6">
            <w:pPr>
              <w:jc w:val="center"/>
              <w:rPr>
                <w:sz w:val="24"/>
                <w:szCs w:val="24"/>
              </w:rPr>
            </w:pPr>
            <w:r w:rsidRPr="00742988">
              <w:rPr>
                <w:sz w:val="24"/>
                <w:szCs w:val="24"/>
              </w:rPr>
              <w:t>05</w:t>
            </w:r>
          </w:p>
        </w:tc>
        <w:tc>
          <w:tcPr>
            <w:tcW w:w="7315" w:type="dxa"/>
            <w:tcBorders>
              <w:top w:val="single" w:sz="4" w:space="0" w:color="auto"/>
              <w:left w:val="single" w:sz="4" w:space="0" w:color="auto"/>
              <w:bottom w:val="single" w:sz="4" w:space="0" w:color="auto"/>
              <w:right w:val="single" w:sz="4" w:space="0" w:color="auto"/>
            </w:tcBorders>
          </w:tcPr>
          <w:p w14:paraId="4E3F225F" w14:textId="2BC12A33" w:rsidR="007B1AE6" w:rsidRPr="00937719" w:rsidRDefault="00937719" w:rsidP="007B1AE6">
            <w:pPr>
              <w:rPr>
                <w:sz w:val="24"/>
                <w:szCs w:val="24"/>
                <w:lang w:val="en-US"/>
              </w:rPr>
            </w:pPr>
            <w:r w:rsidRPr="00937719">
              <w:rPr>
                <w:sz w:val="24"/>
                <w:szCs w:val="24"/>
                <w:lang w:val="en-US"/>
              </w:rPr>
              <w:t xml:space="preserve">The student is able to use psychological knowledge to describe and analyze the causes and course of psychosocial processes and phenomena, formulates his/her own opinions. </w:t>
            </w:r>
          </w:p>
        </w:tc>
        <w:tc>
          <w:tcPr>
            <w:tcW w:w="1536" w:type="dxa"/>
            <w:tcBorders>
              <w:top w:val="single" w:sz="4" w:space="0" w:color="auto"/>
              <w:left w:val="single" w:sz="4" w:space="0" w:color="auto"/>
              <w:bottom w:val="single" w:sz="4" w:space="0" w:color="auto"/>
              <w:right w:val="single" w:sz="12" w:space="0" w:color="auto"/>
            </w:tcBorders>
            <w:vAlign w:val="center"/>
          </w:tcPr>
          <w:p w14:paraId="46660A15" w14:textId="77777777" w:rsidR="007B1AE6" w:rsidRPr="00742988" w:rsidRDefault="007B1AE6" w:rsidP="007B1AE6">
            <w:pPr>
              <w:jc w:val="center"/>
              <w:rPr>
                <w:bCs/>
                <w:sz w:val="24"/>
                <w:szCs w:val="24"/>
              </w:rPr>
            </w:pPr>
            <w:r w:rsidRPr="00742988">
              <w:rPr>
                <w:bCs/>
                <w:sz w:val="24"/>
                <w:szCs w:val="24"/>
              </w:rPr>
              <w:t>PS_U02</w:t>
            </w:r>
          </w:p>
          <w:p w14:paraId="67167119" w14:textId="539DA5E3" w:rsidR="007B1AE6" w:rsidRPr="00742988" w:rsidRDefault="007B1AE6" w:rsidP="007B1AE6">
            <w:pPr>
              <w:jc w:val="center"/>
              <w:rPr>
                <w:bCs/>
                <w:color w:val="FF0000"/>
                <w:sz w:val="24"/>
                <w:szCs w:val="24"/>
              </w:rPr>
            </w:pPr>
            <w:r w:rsidRPr="00742988">
              <w:rPr>
                <w:bCs/>
                <w:sz w:val="24"/>
                <w:szCs w:val="24"/>
              </w:rPr>
              <w:t>PS_U04</w:t>
            </w:r>
          </w:p>
        </w:tc>
      </w:tr>
      <w:tr w:rsidR="007B1AE6" w:rsidRPr="00A42282" w14:paraId="353088FA" w14:textId="77777777" w:rsidTr="00F04E47">
        <w:trPr>
          <w:cantSplit/>
        </w:trPr>
        <w:tc>
          <w:tcPr>
            <w:tcW w:w="1157" w:type="dxa"/>
            <w:gridSpan w:val="2"/>
            <w:tcBorders>
              <w:top w:val="single" w:sz="4" w:space="0" w:color="auto"/>
              <w:left w:val="single" w:sz="12" w:space="0" w:color="auto"/>
              <w:bottom w:val="single" w:sz="4" w:space="0" w:color="auto"/>
            </w:tcBorders>
            <w:vAlign w:val="center"/>
          </w:tcPr>
          <w:p w14:paraId="4B4BACC7" w14:textId="7190417F" w:rsidR="007B1AE6" w:rsidRPr="00742988" w:rsidRDefault="007B1AE6" w:rsidP="007B1AE6">
            <w:pPr>
              <w:jc w:val="center"/>
              <w:rPr>
                <w:sz w:val="24"/>
                <w:szCs w:val="24"/>
              </w:rPr>
            </w:pPr>
            <w:r w:rsidRPr="00742988">
              <w:rPr>
                <w:sz w:val="24"/>
                <w:szCs w:val="24"/>
              </w:rPr>
              <w:t>06</w:t>
            </w:r>
          </w:p>
        </w:tc>
        <w:tc>
          <w:tcPr>
            <w:tcW w:w="7315" w:type="dxa"/>
            <w:tcBorders>
              <w:top w:val="single" w:sz="4" w:space="0" w:color="auto"/>
              <w:left w:val="single" w:sz="4" w:space="0" w:color="auto"/>
              <w:bottom w:val="single" w:sz="4" w:space="0" w:color="auto"/>
              <w:right w:val="single" w:sz="4" w:space="0" w:color="auto"/>
            </w:tcBorders>
          </w:tcPr>
          <w:p w14:paraId="31302B48" w14:textId="0A607B20" w:rsidR="007B1AE6" w:rsidRPr="00937719" w:rsidRDefault="00937719" w:rsidP="007B1AE6">
            <w:pPr>
              <w:rPr>
                <w:sz w:val="24"/>
                <w:szCs w:val="24"/>
                <w:lang w:val="en-US"/>
              </w:rPr>
            </w:pPr>
            <w:r w:rsidRPr="00937719">
              <w:rPr>
                <w:sz w:val="24"/>
                <w:szCs w:val="24"/>
                <w:lang w:val="en-US"/>
              </w:rPr>
              <w:t>The student is ready to actively use skills in the area of their profession, showing responsibility in the preparation of psychosocial projects and being able to implement them professionally.</w:t>
            </w:r>
          </w:p>
        </w:tc>
        <w:tc>
          <w:tcPr>
            <w:tcW w:w="1536" w:type="dxa"/>
            <w:tcBorders>
              <w:top w:val="single" w:sz="4" w:space="0" w:color="auto"/>
              <w:left w:val="single" w:sz="4" w:space="0" w:color="auto"/>
              <w:bottom w:val="single" w:sz="4" w:space="0" w:color="auto"/>
              <w:right w:val="single" w:sz="12" w:space="0" w:color="auto"/>
            </w:tcBorders>
            <w:vAlign w:val="center"/>
          </w:tcPr>
          <w:p w14:paraId="6445AD46" w14:textId="77777777" w:rsidR="007B1AE6" w:rsidRPr="00742988" w:rsidRDefault="009607D9" w:rsidP="007B1AE6">
            <w:pPr>
              <w:jc w:val="center"/>
              <w:rPr>
                <w:bCs/>
                <w:sz w:val="24"/>
                <w:szCs w:val="24"/>
              </w:rPr>
            </w:pPr>
            <w:r w:rsidRPr="00742988">
              <w:rPr>
                <w:bCs/>
                <w:sz w:val="24"/>
                <w:szCs w:val="24"/>
              </w:rPr>
              <w:t>PS_K03</w:t>
            </w:r>
          </w:p>
          <w:p w14:paraId="1FF92C98" w14:textId="60153AAF" w:rsidR="009607D9" w:rsidRPr="00742988" w:rsidRDefault="009607D9" w:rsidP="007B1AE6">
            <w:pPr>
              <w:jc w:val="center"/>
              <w:rPr>
                <w:bCs/>
                <w:color w:val="FF0000"/>
                <w:sz w:val="24"/>
                <w:szCs w:val="24"/>
              </w:rPr>
            </w:pPr>
            <w:r w:rsidRPr="00742988">
              <w:rPr>
                <w:bCs/>
                <w:sz w:val="24"/>
                <w:szCs w:val="24"/>
              </w:rPr>
              <w:t>PS_K04</w:t>
            </w:r>
          </w:p>
        </w:tc>
      </w:tr>
      <w:tr w:rsidR="007B1AE6" w:rsidRPr="00A42282" w14:paraId="2A591B73" w14:textId="77777777" w:rsidTr="00F04E47">
        <w:trPr>
          <w:cantSplit/>
        </w:trPr>
        <w:tc>
          <w:tcPr>
            <w:tcW w:w="1157" w:type="dxa"/>
            <w:gridSpan w:val="2"/>
            <w:tcBorders>
              <w:top w:val="single" w:sz="4" w:space="0" w:color="auto"/>
              <w:left w:val="single" w:sz="12" w:space="0" w:color="auto"/>
              <w:bottom w:val="single" w:sz="4" w:space="0" w:color="auto"/>
            </w:tcBorders>
            <w:vAlign w:val="center"/>
          </w:tcPr>
          <w:p w14:paraId="101F5705" w14:textId="462D8C2A" w:rsidR="007B1AE6" w:rsidRPr="00742988" w:rsidRDefault="007B1AE6" w:rsidP="007B1AE6">
            <w:pPr>
              <w:jc w:val="center"/>
              <w:rPr>
                <w:sz w:val="24"/>
                <w:szCs w:val="24"/>
              </w:rPr>
            </w:pPr>
            <w:r w:rsidRPr="00742988">
              <w:rPr>
                <w:sz w:val="24"/>
                <w:szCs w:val="24"/>
              </w:rPr>
              <w:t>07</w:t>
            </w:r>
          </w:p>
        </w:tc>
        <w:tc>
          <w:tcPr>
            <w:tcW w:w="7315" w:type="dxa"/>
            <w:tcBorders>
              <w:top w:val="single" w:sz="4" w:space="0" w:color="auto"/>
              <w:left w:val="single" w:sz="4" w:space="0" w:color="auto"/>
              <w:bottom w:val="single" w:sz="4" w:space="0" w:color="auto"/>
              <w:right w:val="single" w:sz="4" w:space="0" w:color="auto"/>
            </w:tcBorders>
          </w:tcPr>
          <w:p w14:paraId="1D5A0F32" w14:textId="366E5A48" w:rsidR="007B1AE6" w:rsidRPr="00937719" w:rsidRDefault="00937719" w:rsidP="007B1AE6">
            <w:pPr>
              <w:rPr>
                <w:sz w:val="24"/>
                <w:szCs w:val="24"/>
                <w:lang w:val="en-US"/>
              </w:rPr>
            </w:pPr>
            <w:r w:rsidRPr="00937719">
              <w:rPr>
                <w:sz w:val="24"/>
                <w:szCs w:val="24"/>
                <w:lang w:val="en-US"/>
              </w:rPr>
              <w:t>He is ready to predict the social consequences of his activities in the profession of psychologist, is human-oriented and is ready to professionally use the acquired psychological skills.</w:t>
            </w:r>
          </w:p>
        </w:tc>
        <w:tc>
          <w:tcPr>
            <w:tcW w:w="1536" w:type="dxa"/>
            <w:tcBorders>
              <w:top w:val="single" w:sz="4" w:space="0" w:color="auto"/>
              <w:left w:val="single" w:sz="4" w:space="0" w:color="auto"/>
              <w:bottom w:val="single" w:sz="4" w:space="0" w:color="auto"/>
              <w:right w:val="single" w:sz="12" w:space="0" w:color="auto"/>
            </w:tcBorders>
            <w:vAlign w:val="center"/>
          </w:tcPr>
          <w:p w14:paraId="0E586E2E" w14:textId="1454D3D4" w:rsidR="007B1AE6" w:rsidRPr="00742988" w:rsidRDefault="009607D9" w:rsidP="007B1AE6">
            <w:pPr>
              <w:jc w:val="center"/>
              <w:rPr>
                <w:bCs/>
                <w:sz w:val="24"/>
                <w:szCs w:val="24"/>
              </w:rPr>
            </w:pPr>
            <w:r w:rsidRPr="00742988">
              <w:rPr>
                <w:bCs/>
                <w:sz w:val="24"/>
                <w:szCs w:val="24"/>
              </w:rPr>
              <w:t>PS_K0</w:t>
            </w:r>
            <w:r w:rsidR="00BF7F1B" w:rsidRPr="00742988">
              <w:rPr>
                <w:bCs/>
                <w:sz w:val="24"/>
                <w:szCs w:val="24"/>
              </w:rPr>
              <w:t>2</w:t>
            </w:r>
          </w:p>
          <w:p w14:paraId="2305A35E" w14:textId="18890A29" w:rsidR="009607D9" w:rsidRPr="00742988" w:rsidRDefault="009607D9" w:rsidP="007B1AE6">
            <w:pPr>
              <w:jc w:val="center"/>
              <w:rPr>
                <w:bCs/>
                <w:color w:val="FF0000"/>
                <w:sz w:val="24"/>
                <w:szCs w:val="24"/>
              </w:rPr>
            </w:pPr>
            <w:r w:rsidRPr="00742988">
              <w:rPr>
                <w:bCs/>
                <w:sz w:val="24"/>
                <w:szCs w:val="24"/>
              </w:rPr>
              <w:t>PS_K0</w:t>
            </w:r>
            <w:r w:rsidR="00BF7F1B" w:rsidRPr="00742988">
              <w:rPr>
                <w:bCs/>
                <w:sz w:val="24"/>
                <w:szCs w:val="24"/>
              </w:rPr>
              <w:t>3</w:t>
            </w:r>
          </w:p>
        </w:tc>
      </w:tr>
    </w:tbl>
    <w:p w14:paraId="2203BCC8" w14:textId="77777777" w:rsidR="00D62D5D" w:rsidRPr="00742916" w:rsidRDefault="00D62D5D" w:rsidP="00D62D5D">
      <w:pPr>
        <w:rPr>
          <w:sz w:val="24"/>
          <w:szCs w:val="24"/>
        </w:rPr>
      </w:pPr>
    </w:p>
    <w:tbl>
      <w:tblPr>
        <w:tblW w:w="10008" w:type="dxa"/>
        <w:tblInd w:w="-38" w:type="dxa"/>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23"/>
        <w:gridCol w:w="9938"/>
        <w:gridCol w:w="47"/>
      </w:tblGrid>
      <w:tr w:rsidR="00D62D5D" w:rsidRPr="00742916" w14:paraId="0E4D0E8E" w14:textId="77777777" w:rsidTr="009607D9">
        <w:tc>
          <w:tcPr>
            <w:tcW w:w="10008" w:type="dxa"/>
            <w:gridSpan w:val="3"/>
            <w:vAlign w:val="center"/>
          </w:tcPr>
          <w:p w14:paraId="046E15F5" w14:textId="5E75E29F" w:rsidR="00D62D5D" w:rsidRPr="00742916" w:rsidRDefault="00937719" w:rsidP="00C275A2">
            <w:pPr>
              <w:jc w:val="center"/>
              <w:rPr>
                <w:sz w:val="24"/>
                <w:szCs w:val="24"/>
              </w:rPr>
            </w:pPr>
            <w:r w:rsidRPr="00742916">
              <w:rPr>
                <w:b/>
                <w:sz w:val="24"/>
                <w:szCs w:val="24"/>
              </w:rPr>
              <w:t>CURRICULUM CONTENT</w:t>
            </w:r>
          </w:p>
        </w:tc>
      </w:tr>
      <w:tr w:rsidR="00D62D5D" w:rsidRPr="00742916" w14:paraId="12D854F8" w14:textId="77777777" w:rsidTr="009607D9">
        <w:tc>
          <w:tcPr>
            <w:tcW w:w="10008" w:type="dxa"/>
            <w:gridSpan w:val="3"/>
            <w:shd w:val="clear" w:color="auto" w:fill="FFFFFF" w:themeFill="background1"/>
          </w:tcPr>
          <w:p w14:paraId="3D341A0E" w14:textId="4B0ACD61" w:rsidR="00D62D5D" w:rsidRPr="00742988" w:rsidRDefault="00937719" w:rsidP="00C275A2">
            <w:pPr>
              <w:rPr>
                <w:b/>
                <w:sz w:val="24"/>
                <w:szCs w:val="24"/>
              </w:rPr>
            </w:pPr>
            <w:proofErr w:type="spellStart"/>
            <w:r w:rsidRPr="00742988">
              <w:rPr>
                <w:b/>
                <w:sz w:val="24"/>
                <w:szCs w:val="24"/>
              </w:rPr>
              <w:t>Lecture</w:t>
            </w:r>
            <w:proofErr w:type="spellEnd"/>
          </w:p>
        </w:tc>
      </w:tr>
      <w:tr w:rsidR="00D62D5D" w:rsidRPr="00742916" w14:paraId="117BA93F" w14:textId="77777777" w:rsidTr="009607D9">
        <w:trPr>
          <w:gridBefore w:val="1"/>
          <w:gridAfter w:val="1"/>
          <w:wBefore w:w="23" w:type="dxa"/>
          <w:wAfter w:w="47" w:type="dxa"/>
        </w:trPr>
        <w:tc>
          <w:tcPr>
            <w:tcW w:w="9938" w:type="dxa"/>
          </w:tcPr>
          <w:p w14:paraId="10406552" w14:textId="36A44EB1" w:rsidR="00BA3C78" w:rsidRPr="00742988" w:rsidRDefault="00937719" w:rsidP="009607D9">
            <w:pPr>
              <w:pStyle w:val="Akapitzlist1"/>
              <w:snapToGrid w:val="0"/>
              <w:ind w:left="0"/>
              <w:rPr>
                <w:bCs/>
              </w:rPr>
            </w:pPr>
            <w:r w:rsidRPr="00937719">
              <w:rPr>
                <w:lang w:val="en-US"/>
              </w:rPr>
              <w:t>The subject and scope of social psychology, relation to other psychological disciplines. Research methods used in social psychology</w:t>
            </w:r>
            <w:r w:rsidRPr="00937719">
              <w:rPr>
                <w:iCs/>
                <w:lang w:val="en-US"/>
              </w:rPr>
              <w:t>: descriptive, correlational, explanatory (experimental research). Cognition of the social world: schemes, scripts, heuristics</w:t>
            </w:r>
            <w:r w:rsidRPr="00937719">
              <w:rPr>
                <w:bCs/>
                <w:lang w:val="en-US"/>
              </w:rPr>
              <w:t xml:space="preserve">. cognitive errors in reasoning. Naïve and colloquial concepts of the world and human nature. Perception of people, first impressions, attribution process and errors, the influence of emotions on the perception of people, cultural determinants of the perception of others. Cognitive dissonance and self-esteem, and their role in regulating behavior. </w:t>
            </w:r>
            <w:r w:rsidRPr="00937719">
              <w:rPr>
                <w:lang w:val="en-US"/>
              </w:rPr>
              <w:t xml:space="preserve">Conformity, nonconformity and the influence of the minority on the majority. Attitudes: structure, features, genesis, functions, change of attitudes. Prosocial behavior. Altruism. </w:t>
            </w:r>
            <w:r w:rsidRPr="00937719">
              <w:rPr>
                <w:iCs/>
                <w:lang w:val="en-US"/>
              </w:rPr>
              <w:t xml:space="preserve">Personal and situational determinants of prosocial behaviors. Human functioning in a group: types, characteristics, purpose, norms, structure, group cohesion, group phenomena, conflicts. Interpersonal relationships: interpersonal attractiveness with elements of self-presentation, determinants and theories of interpersonal attractiveness, motives, means and goals of self-presentation. </w:t>
            </w:r>
            <w:r w:rsidRPr="00937719">
              <w:rPr>
                <w:bCs/>
                <w:lang w:val="en-US"/>
              </w:rPr>
              <w:t>Stereotypes and prejudices</w:t>
            </w:r>
            <w:r w:rsidRPr="00937719">
              <w:rPr>
                <w:iCs/>
                <w:lang w:val="en-US"/>
              </w:rPr>
              <w:t xml:space="preserve">, basic concepts, causes of prejudice and ways of overcoming them. </w:t>
            </w:r>
            <w:r w:rsidRPr="00937719">
              <w:rPr>
                <w:bCs/>
                <w:lang w:val="en-US"/>
              </w:rPr>
              <w:t xml:space="preserve">Violence and aggression from the perspective of social psychology. </w:t>
            </w:r>
            <w:r w:rsidRPr="00937719">
              <w:rPr>
                <w:iCs/>
                <w:lang w:val="en-US"/>
              </w:rPr>
              <w:t xml:space="preserve">Theories explaining the causes of aggression, ways to reduce aggression. </w:t>
            </w:r>
            <w:r w:rsidRPr="00937719">
              <w:rPr>
                <w:bCs/>
                <w:lang w:val="en-US"/>
              </w:rPr>
              <w:t xml:space="preserve">On-line communication. Cyber-threats: hate, fake news and addiction to the "new" Media. Troublesome emotions: disgust, contempt, shame, envy, jealousy, revenge. The phenomenon of mobbing at work. </w:t>
            </w:r>
            <w:proofErr w:type="spellStart"/>
            <w:r w:rsidRPr="00742988">
              <w:t>Social</w:t>
            </w:r>
            <w:proofErr w:type="spellEnd"/>
            <w:r w:rsidRPr="00742988">
              <w:t xml:space="preserve"> and </w:t>
            </w:r>
            <w:proofErr w:type="spellStart"/>
            <w:r w:rsidRPr="00742988">
              <w:t>individual</w:t>
            </w:r>
            <w:proofErr w:type="spellEnd"/>
            <w:r w:rsidRPr="00742988">
              <w:t xml:space="preserve"> </w:t>
            </w:r>
            <w:proofErr w:type="spellStart"/>
            <w:r w:rsidRPr="00742988">
              <w:t>identity</w:t>
            </w:r>
            <w:proofErr w:type="spellEnd"/>
            <w:r w:rsidRPr="00742988">
              <w:t xml:space="preserve"> (</w:t>
            </w:r>
            <w:proofErr w:type="spellStart"/>
            <w:r w:rsidRPr="00742988">
              <w:t>individualism</w:t>
            </w:r>
            <w:proofErr w:type="spellEnd"/>
            <w:r w:rsidRPr="00742988">
              <w:t xml:space="preserve"> – </w:t>
            </w:r>
            <w:proofErr w:type="spellStart"/>
            <w:r w:rsidRPr="00742988">
              <w:t>collectivism</w:t>
            </w:r>
            <w:proofErr w:type="spellEnd"/>
            <w:r w:rsidRPr="00742988">
              <w:t>).</w:t>
            </w:r>
          </w:p>
        </w:tc>
      </w:tr>
      <w:tr w:rsidR="00D62D5D" w:rsidRPr="00742916" w14:paraId="5BE6DD97" w14:textId="77777777" w:rsidTr="009607D9">
        <w:tc>
          <w:tcPr>
            <w:tcW w:w="10008" w:type="dxa"/>
            <w:gridSpan w:val="3"/>
            <w:shd w:val="clear" w:color="auto" w:fill="FFFFFF" w:themeFill="background1"/>
          </w:tcPr>
          <w:p w14:paraId="5018A10A" w14:textId="33DF3884" w:rsidR="00D62D5D" w:rsidRPr="00742988" w:rsidRDefault="00937719" w:rsidP="00C275A2">
            <w:pPr>
              <w:rPr>
                <w:b/>
                <w:sz w:val="24"/>
                <w:szCs w:val="24"/>
              </w:rPr>
            </w:pPr>
            <w:proofErr w:type="spellStart"/>
            <w:r w:rsidRPr="00742988">
              <w:rPr>
                <w:b/>
                <w:sz w:val="24"/>
                <w:szCs w:val="24"/>
              </w:rPr>
              <w:t>Exercise</w:t>
            </w:r>
            <w:r w:rsidR="00594C7A">
              <w:rPr>
                <w:b/>
                <w:sz w:val="24"/>
                <w:szCs w:val="24"/>
              </w:rPr>
              <w:t>s</w:t>
            </w:r>
            <w:proofErr w:type="spellEnd"/>
            <w:r w:rsidR="00594C7A">
              <w:rPr>
                <w:b/>
                <w:sz w:val="24"/>
                <w:szCs w:val="24"/>
              </w:rPr>
              <w:t>:</w:t>
            </w:r>
          </w:p>
        </w:tc>
      </w:tr>
      <w:tr w:rsidR="00D62D5D" w:rsidRPr="00594C7A" w14:paraId="37D2927E" w14:textId="77777777" w:rsidTr="009607D9">
        <w:tc>
          <w:tcPr>
            <w:tcW w:w="10008" w:type="dxa"/>
            <w:gridSpan w:val="3"/>
          </w:tcPr>
          <w:p w14:paraId="7600EF24" w14:textId="77777777" w:rsidR="00937719" w:rsidRPr="00937719" w:rsidRDefault="00937719" w:rsidP="00B43E43">
            <w:pPr>
              <w:suppressAutoHyphens/>
              <w:snapToGrid w:val="0"/>
              <w:rPr>
                <w:iCs/>
                <w:sz w:val="24"/>
                <w:szCs w:val="24"/>
                <w:lang w:val="en-US"/>
              </w:rPr>
            </w:pPr>
            <w:r w:rsidRPr="00937719">
              <w:rPr>
                <w:sz w:val="24"/>
                <w:szCs w:val="24"/>
                <w:lang w:val="en-US"/>
              </w:rPr>
              <w:t xml:space="preserve">Basic approaches in the study of human social behavior.  </w:t>
            </w:r>
            <w:r w:rsidRPr="00937719">
              <w:rPr>
                <w:iCs/>
                <w:sz w:val="24"/>
                <w:szCs w:val="24"/>
                <w:lang w:val="en-US"/>
              </w:rPr>
              <w:t>The specificity of social psychology, its purpose and subject. The essence and properties of individual research methods used in social psychology. Types and specificity of survey research, questionnaire structure, new technologies in survey research. The importance of social influence, analysis of experiments. Basic articulation bias, backward certainty bias, confirmation bias, and other cognitive biases important in inferring about the social world.</w:t>
            </w:r>
          </w:p>
          <w:p w14:paraId="42CFC558" w14:textId="1CE32746" w:rsidR="00D62D5D" w:rsidRPr="00937719" w:rsidRDefault="00937719" w:rsidP="009607D9">
            <w:pPr>
              <w:suppressAutoHyphens/>
              <w:snapToGrid w:val="0"/>
              <w:rPr>
                <w:iCs/>
                <w:sz w:val="24"/>
                <w:szCs w:val="24"/>
                <w:lang w:val="en-US"/>
              </w:rPr>
            </w:pPr>
            <w:r w:rsidRPr="00937719">
              <w:rPr>
                <w:iCs/>
                <w:sz w:val="24"/>
                <w:szCs w:val="24"/>
                <w:lang w:val="en-US"/>
              </w:rPr>
              <w:t xml:space="preserve">Ways of arriving at theoretical knowledge about the process of perceiving people on the example of selected research. Cognitive dissonance, conformity and nonconformity. Group: study of the group structure, preparation of a </w:t>
            </w:r>
            <w:proofErr w:type="spellStart"/>
            <w:r w:rsidRPr="00937719">
              <w:rPr>
                <w:iCs/>
                <w:sz w:val="24"/>
                <w:szCs w:val="24"/>
                <w:lang w:val="en-US"/>
              </w:rPr>
              <w:t>sociograph</w:t>
            </w:r>
            <w:proofErr w:type="spellEnd"/>
            <w:r w:rsidRPr="00937719">
              <w:rPr>
                <w:iCs/>
                <w:sz w:val="24"/>
                <w:szCs w:val="24"/>
                <w:lang w:val="en-US"/>
              </w:rPr>
              <w:t xml:space="preserve"> and interpretation of relationships occurring in the group. Interpersonal relationships: selected scales for the study of social needs, the type and dynamics of interpersonal relationships, and coping with conflicts. Attitudes and prejudices: the study of overt and implicit attitudes. Aggression, types and selected methods of aggression testing. Techniques for dealing with aggression. Prosocial behaviors: research on prosocial motivation, altruism, empathy - analysis of selected experiments.</w:t>
            </w:r>
          </w:p>
        </w:tc>
      </w:tr>
      <w:tr w:rsidR="00D62D5D" w:rsidRPr="00742916" w14:paraId="61640289" w14:textId="77777777" w:rsidTr="009607D9">
        <w:tc>
          <w:tcPr>
            <w:tcW w:w="10008" w:type="dxa"/>
            <w:gridSpan w:val="3"/>
            <w:shd w:val="clear" w:color="auto" w:fill="FFFFFF" w:themeFill="background1"/>
          </w:tcPr>
          <w:p w14:paraId="244AB73A" w14:textId="242B46B0" w:rsidR="00D62D5D" w:rsidRPr="00742916" w:rsidRDefault="00594C7A" w:rsidP="00C275A2">
            <w:pPr>
              <w:pStyle w:val="Nagwek1"/>
              <w:rPr>
                <w:szCs w:val="24"/>
              </w:rPr>
            </w:pPr>
            <w:proofErr w:type="spellStart"/>
            <w:r w:rsidRPr="00742916">
              <w:rPr>
                <w:szCs w:val="24"/>
              </w:rPr>
              <w:t>Laboratory</w:t>
            </w:r>
            <w:proofErr w:type="spellEnd"/>
          </w:p>
        </w:tc>
      </w:tr>
      <w:tr w:rsidR="00D62D5D" w:rsidRPr="00742916" w14:paraId="393098BC" w14:textId="77777777" w:rsidTr="009607D9">
        <w:tc>
          <w:tcPr>
            <w:tcW w:w="10008" w:type="dxa"/>
            <w:gridSpan w:val="3"/>
          </w:tcPr>
          <w:p w14:paraId="54C23323" w14:textId="77777777" w:rsidR="00D62D5D" w:rsidRPr="00742916" w:rsidRDefault="00D62D5D" w:rsidP="00C275A2">
            <w:pPr>
              <w:rPr>
                <w:sz w:val="24"/>
                <w:szCs w:val="24"/>
              </w:rPr>
            </w:pPr>
          </w:p>
        </w:tc>
      </w:tr>
      <w:tr w:rsidR="00D62D5D" w:rsidRPr="00742916" w14:paraId="40B80551" w14:textId="77777777" w:rsidTr="009607D9">
        <w:tc>
          <w:tcPr>
            <w:tcW w:w="10008" w:type="dxa"/>
            <w:gridSpan w:val="3"/>
            <w:shd w:val="clear" w:color="auto" w:fill="FFFFFF" w:themeFill="background1"/>
          </w:tcPr>
          <w:p w14:paraId="18604807" w14:textId="3F7ADFFD" w:rsidR="00D62D5D" w:rsidRPr="00742916" w:rsidRDefault="00594C7A" w:rsidP="00C275A2">
            <w:pPr>
              <w:pStyle w:val="Nagwek1"/>
              <w:rPr>
                <w:szCs w:val="24"/>
              </w:rPr>
            </w:pPr>
            <w:r w:rsidRPr="00742916">
              <w:rPr>
                <w:szCs w:val="24"/>
              </w:rPr>
              <w:t xml:space="preserve"> </w:t>
            </w:r>
            <w:r w:rsidRPr="00742916">
              <w:rPr>
                <w:szCs w:val="24"/>
              </w:rPr>
              <w:t>Project</w:t>
            </w:r>
          </w:p>
        </w:tc>
      </w:tr>
      <w:tr w:rsidR="00D62D5D" w:rsidRPr="00742916" w14:paraId="0ECC250D" w14:textId="77777777" w:rsidTr="009607D9">
        <w:tc>
          <w:tcPr>
            <w:tcW w:w="10008" w:type="dxa"/>
            <w:gridSpan w:val="3"/>
          </w:tcPr>
          <w:p w14:paraId="6EB0C6EB" w14:textId="77777777" w:rsidR="00D62D5D" w:rsidRPr="00742916" w:rsidRDefault="00D62D5D" w:rsidP="00C275A2">
            <w:pPr>
              <w:rPr>
                <w:sz w:val="24"/>
                <w:szCs w:val="24"/>
              </w:rPr>
            </w:pPr>
          </w:p>
        </w:tc>
      </w:tr>
      <w:tr w:rsidR="00D62D5D" w:rsidRPr="00742916" w14:paraId="0F9BAF0F" w14:textId="77777777" w:rsidTr="009607D9">
        <w:tc>
          <w:tcPr>
            <w:tcW w:w="10008" w:type="dxa"/>
            <w:gridSpan w:val="3"/>
            <w:shd w:val="clear" w:color="auto" w:fill="D9D9D9"/>
          </w:tcPr>
          <w:p w14:paraId="48B62AFB" w14:textId="70DBCA44" w:rsidR="00D62D5D" w:rsidRPr="0012462B" w:rsidRDefault="00D62D5D" w:rsidP="00C275A2">
            <w:pPr>
              <w:rPr>
                <w:b/>
                <w:sz w:val="24"/>
                <w:szCs w:val="24"/>
              </w:rPr>
            </w:pPr>
            <w:proofErr w:type="spellStart"/>
            <w:r w:rsidRPr="0012462B">
              <w:rPr>
                <w:b/>
                <w:sz w:val="24"/>
                <w:szCs w:val="24"/>
              </w:rPr>
              <w:t>Seminar</w:t>
            </w:r>
            <w:proofErr w:type="spellEnd"/>
          </w:p>
        </w:tc>
      </w:tr>
      <w:tr w:rsidR="00D62D5D" w:rsidRPr="00742916" w14:paraId="6D973D20" w14:textId="77777777" w:rsidTr="009607D9">
        <w:tc>
          <w:tcPr>
            <w:tcW w:w="10008" w:type="dxa"/>
            <w:gridSpan w:val="3"/>
          </w:tcPr>
          <w:p w14:paraId="62979E0D" w14:textId="77777777" w:rsidR="00D62D5D" w:rsidRPr="0012462B" w:rsidRDefault="00D62D5D" w:rsidP="00C275A2">
            <w:pPr>
              <w:rPr>
                <w:b/>
                <w:sz w:val="24"/>
                <w:szCs w:val="24"/>
              </w:rPr>
            </w:pPr>
          </w:p>
        </w:tc>
      </w:tr>
      <w:tr w:rsidR="00D62D5D" w:rsidRPr="00742916" w14:paraId="4817E298" w14:textId="77777777" w:rsidTr="009607D9">
        <w:tc>
          <w:tcPr>
            <w:tcW w:w="10008" w:type="dxa"/>
            <w:gridSpan w:val="3"/>
            <w:shd w:val="clear" w:color="auto" w:fill="D9D9D9"/>
          </w:tcPr>
          <w:p w14:paraId="5E10DDBF" w14:textId="77384A1A" w:rsidR="00D62D5D" w:rsidRPr="0012462B" w:rsidRDefault="00594C7A" w:rsidP="00C275A2">
            <w:pPr>
              <w:rPr>
                <w:b/>
                <w:sz w:val="24"/>
                <w:szCs w:val="24"/>
              </w:rPr>
            </w:pPr>
            <w:proofErr w:type="spellStart"/>
            <w:r w:rsidRPr="0012462B">
              <w:rPr>
                <w:b/>
                <w:sz w:val="24"/>
                <w:szCs w:val="24"/>
              </w:rPr>
              <w:t>Other</w:t>
            </w:r>
            <w:proofErr w:type="spellEnd"/>
          </w:p>
        </w:tc>
      </w:tr>
      <w:tr w:rsidR="00D62D5D" w:rsidRPr="00742916" w14:paraId="1CF98F2F" w14:textId="77777777" w:rsidTr="009607D9">
        <w:tc>
          <w:tcPr>
            <w:tcW w:w="10008" w:type="dxa"/>
            <w:gridSpan w:val="3"/>
          </w:tcPr>
          <w:p w14:paraId="575CC4DF" w14:textId="77777777" w:rsidR="00D62D5D" w:rsidRPr="00742916" w:rsidRDefault="00D62D5D" w:rsidP="00C275A2">
            <w:pPr>
              <w:rPr>
                <w:sz w:val="24"/>
                <w:szCs w:val="24"/>
              </w:rPr>
            </w:pPr>
          </w:p>
        </w:tc>
      </w:tr>
    </w:tbl>
    <w:p w14:paraId="2CF6AE54" w14:textId="77777777" w:rsidR="00D62D5D" w:rsidRPr="00742916" w:rsidRDefault="00D62D5D" w:rsidP="00D62D5D">
      <w:pPr>
        <w:rPr>
          <w:sz w:val="24"/>
          <w:szCs w:val="24"/>
        </w:rPr>
      </w:pPr>
    </w:p>
    <w:tbl>
      <w:tblPr>
        <w:tblW w:w="10008"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75"/>
        <w:gridCol w:w="7433"/>
      </w:tblGrid>
      <w:tr w:rsidR="00937719" w:rsidRPr="00742916" w14:paraId="2A46D105" w14:textId="77777777" w:rsidTr="001D43AF">
        <w:tc>
          <w:tcPr>
            <w:tcW w:w="2575" w:type="dxa"/>
            <w:tcBorders>
              <w:top w:val="single" w:sz="12" w:space="0" w:color="auto"/>
            </w:tcBorders>
            <w:vAlign w:val="center"/>
          </w:tcPr>
          <w:p w14:paraId="0E8AA575" w14:textId="2E37808B" w:rsidR="00937719" w:rsidRPr="00742916" w:rsidRDefault="00937719" w:rsidP="00937719">
            <w:pPr>
              <w:rPr>
                <w:sz w:val="24"/>
                <w:szCs w:val="24"/>
              </w:rPr>
            </w:pPr>
            <w:r w:rsidRPr="00742916">
              <w:rPr>
                <w:sz w:val="24"/>
                <w:szCs w:val="24"/>
              </w:rPr>
              <w:t xml:space="preserve">Basic </w:t>
            </w:r>
            <w:proofErr w:type="spellStart"/>
            <w:r w:rsidRPr="00742916">
              <w:rPr>
                <w:sz w:val="24"/>
                <w:szCs w:val="24"/>
              </w:rPr>
              <w:t>Literature</w:t>
            </w:r>
            <w:proofErr w:type="spellEnd"/>
            <w:r w:rsidRPr="00742916">
              <w:rPr>
                <w:sz w:val="24"/>
                <w:szCs w:val="24"/>
              </w:rPr>
              <w:t>*</w:t>
            </w:r>
          </w:p>
        </w:tc>
        <w:tc>
          <w:tcPr>
            <w:tcW w:w="7433" w:type="dxa"/>
            <w:tcBorders>
              <w:top w:val="single" w:sz="12" w:space="0" w:color="auto"/>
              <w:bottom w:val="single" w:sz="4" w:space="0" w:color="auto"/>
            </w:tcBorders>
          </w:tcPr>
          <w:p w14:paraId="6287D26B" w14:textId="427267DD" w:rsidR="00937719" w:rsidRPr="00742988" w:rsidRDefault="00937719" w:rsidP="00937719">
            <w:pPr>
              <w:pStyle w:val="Akapitzlist"/>
              <w:numPr>
                <w:ilvl w:val="0"/>
                <w:numId w:val="8"/>
              </w:numPr>
              <w:suppressAutoHyphens/>
              <w:snapToGrid w:val="0"/>
              <w:rPr>
                <w:iCs/>
                <w:kern w:val="1"/>
                <w:sz w:val="24"/>
                <w:szCs w:val="24"/>
              </w:rPr>
            </w:pPr>
            <w:r w:rsidRPr="00742988">
              <w:rPr>
                <w:iCs/>
                <w:kern w:val="1"/>
                <w:sz w:val="24"/>
                <w:szCs w:val="24"/>
              </w:rPr>
              <w:t xml:space="preserve">Aronson E., Wilson T. D., </w:t>
            </w:r>
            <w:proofErr w:type="spellStart"/>
            <w:r w:rsidRPr="00742988">
              <w:rPr>
                <w:iCs/>
                <w:kern w:val="1"/>
                <w:sz w:val="24"/>
                <w:szCs w:val="24"/>
              </w:rPr>
              <w:t>Akert</w:t>
            </w:r>
            <w:proofErr w:type="spellEnd"/>
            <w:r w:rsidRPr="00742988">
              <w:rPr>
                <w:iCs/>
                <w:kern w:val="1"/>
                <w:sz w:val="24"/>
                <w:szCs w:val="24"/>
              </w:rPr>
              <w:t xml:space="preserve"> R. M., </w:t>
            </w:r>
            <w:r w:rsidRPr="00742988">
              <w:rPr>
                <w:i/>
                <w:kern w:val="1"/>
                <w:sz w:val="24"/>
                <w:szCs w:val="24"/>
              </w:rPr>
              <w:t>Psychologia społeczna.</w:t>
            </w:r>
            <w:r w:rsidRPr="00742988">
              <w:rPr>
                <w:iCs/>
                <w:kern w:val="1"/>
                <w:sz w:val="24"/>
                <w:szCs w:val="24"/>
              </w:rPr>
              <w:t xml:space="preserve"> Poznań, Zysk i Ska, 2012.</w:t>
            </w:r>
          </w:p>
          <w:p w14:paraId="7F2E6DD6" w14:textId="6C7E4401" w:rsidR="00937719" w:rsidRPr="00742988" w:rsidRDefault="00937719" w:rsidP="00937719">
            <w:pPr>
              <w:pStyle w:val="Akapitzlist1"/>
              <w:numPr>
                <w:ilvl w:val="0"/>
                <w:numId w:val="8"/>
              </w:numPr>
            </w:pPr>
            <w:proofErr w:type="spellStart"/>
            <w:r w:rsidRPr="00742988">
              <w:t>Babbie</w:t>
            </w:r>
            <w:proofErr w:type="spellEnd"/>
            <w:r w:rsidRPr="00742988">
              <w:t xml:space="preserve">, E., </w:t>
            </w:r>
            <w:r w:rsidRPr="00742988">
              <w:rPr>
                <w:i/>
                <w:iCs/>
              </w:rPr>
              <w:t>Badania społeczne w praktyce.</w:t>
            </w:r>
            <w:r w:rsidRPr="00742988">
              <w:t xml:space="preserve"> Warszawa, PWN, 2004.</w:t>
            </w:r>
          </w:p>
          <w:p w14:paraId="4981BE9B" w14:textId="4F319509" w:rsidR="00937719" w:rsidRPr="00742988" w:rsidRDefault="00937719" w:rsidP="00937719">
            <w:pPr>
              <w:pStyle w:val="Akapitzlist"/>
              <w:numPr>
                <w:ilvl w:val="0"/>
                <w:numId w:val="8"/>
              </w:numPr>
              <w:suppressAutoHyphens/>
              <w:snapToGrid w:val="0"/>
              <w:rPr>
                <w:iCs/>
                <w:kern w:val="1"/>
                <w:sz w:val="24"/>
                <w:szCs w:val="24"/>
              </w:rPr>
            </w:pPr>
            <w:proofErr w:type="spellStart"/>
            <w:r w:rsidRPr="00742988">
              <w:rPr>
                <w:iCs/>
                <w:kern w:val="1"/>
                <w:sz w:val="24"/>
                <w:szCs w:val="24"/>
              </w:rPr>
              <w:t>Cialdini</w:t>
            </w:r>
            <w:proofErr w:type="spellEnd"/>
            <w:r w:rsidRPr="00742988">
              <w:rPr>
                <w:iCs/>
                <w:kern w:val="1"/>
                <w:sz w:val="24"/>
                <w:szCs w:val="24"/>
              </w:rPr>
              <w:t xml:space="preserve">, R., </w:t>
            </w:r>
            <w:r w:rsidRPr="00742988">
              <w:rPr>
                <w:i/>
                <w:kern w:val="1"/>
                <w:sz w:val="24"/>
                <w:szCs w:val="24"/>
              </w:rPr>
              <w:t xml:space="preserve">Wywieranie wpływu na ludzi </w:t>
            </w:r>
            <w:r w:rsidRPr="00742988">
              <w:rPr>
                <w:i/>
                <w:sz w:val="24"/>
                <w:szCs w:val="24"/>
              </w:rPr>
              <w:t>– teoria i praktyka.</w:t>
            </w:r>
            <w:r w:rsidRPr="00742988">
              <w:rPr>
                <w:iCs/>
                <w:kern w:val="1"/>
                <w:sz w:val="24"/>
                <w:szCs w:val="24"/>
              </w:rPr>
              <w:t xml:space="preserve"> Gdańsk, GWP, 2011</w:t>
            </w:r>
            <w:r>
              <w:rPr>
                <w:iCs/>
                <w:kern w:val="1"/>
                <w:sz w:val="24"/>
                <w:szCs w:val="24"/>
              </w:rPr>
              <w:t>.</w:t>
            </w:r>
          </w:p>
          <w:p w14:paraId="5000232E" w14:textId="611CCA30" w:rsidR="00937719" w:rsidRPr="00742988" w:rsidRDefault="00937719" w:rsidP="00937719">
            <w:pPr>
              <w:pStyle w:val="Akapitzlist1"/>
              <w:numPr>
                <w:ilvl w:val="0"/>
                <w:numId w:val="8"/>
              </w:numPr>
            </w:pPr>
            <w:r w:rsidRPr="00742988">
              <w:t xml:space="preserve">Grzelak J. Ł, Nowak A., </w:t>
            </w:r>
            <w:r w:rsidRPr="00742988">
              <w:rPr>
                <w:i/>
                <w:iCs/>
              </w:rPr>
              <w:t xml:space="preserve">Wpływ </w:t>
            </w:r>
            <w:proofErr w:type="spellStart"/>
            <w:r w:rsidRPr="00742988">
              <w:rPr>
                <w:i/>
                <w:iCs/>
              </w:rPr>
              <w:t>społeczny.</w:t>
            </w:r>
            <w:r w:rsidRPr="00742988">
              <w:t>w</w:t>
            </w:r>
            <w:proofErr w:type="spellEnd"/>
            <w:r w:rsidRPr="00742988">
              <w:t xml:space="preserve">: J. </w:t>
            </w:r>
            <w:proofErr w:type="spellStart"/>
            <w:r w:rsidRPr="00742988">
              <w:t>Strelau</w:t>
            </w:r>
            <w:proofErr w:type="spellEnd"/>
            <w:r w:rsidRPr="00742988">
              <w:t xml:space="preserve"> (red.) Psychologia. </w:t>
            </w:r>
            <w:proofErr w:type="spellStart"/>
            <w:r w:rsidRPr="00742988">
              <w:t>Podrecznik</w:t>
            </w:r>
            <w:proofErr w:type="spellEnd"/>
            <w:r w:rsidRPr="00742988">
              <w:t xml:space="preserve"> akademicki, Gdańsk, GWP, 2002.</w:t>
            </w:r>
          </w:p>
          <w:p w14:paraId="02D0C0E3" w14:textId="68A56FB6" w:rsidR="00937719" w:rsidRPr="00742988" w:rsidRDefault="00937719" w:rsidP="00937719">
            <w:pPr>
              <w:pStyle w:val="Akapitzlist"/>
              <w:numPr>
                <w:ilvl w:val="0"/>
                <w:numId w:val="8"/>
              </w:numPr>
              <w:suppressAutoHyphens/>
              <w:snapToGrid w:val="0"/>
              <w:rPr>
                <w:iCs/>
                <w:kern w:val="1"/>
                <w:sz w:val="24"/>
                <w:szCs w:val="24"/>
              </w:rPr>
            </w:pPr>
            <w:proofErr w:type="spellStart"/>
            <w:r w:rsidRPr="00742988">
              <w:rPr>
                <w:iCs/>
                <w:sz w:val="24"/>
                <w:szCs w:val="24"/>
              </w:rPr>
              <w:t>Kenrick</w:t>
            </w:r>
            <w:proofErr w:type="spellEnd"/>
            <w:r w:rsidRPr="00742988">
              <w:rPr>
                <w:iCs/>
                <w:sz w:val="24"/>
                <w:szCs w:val="24"/>
              </w:rPr>
              <w:t xml:space="preserve"> D.T., </w:t>
            </w:r>
            <w:proofErr w:type="spellStart"/>
            <w:r w:rsidRPr="00742988">
              <w:rPr>
                <w:iCs/>
                <w:sz w:val="24"/>
                <w:szCs w:val="24"/>
              </w:rPr>
              <w:t>Neuberg</w:t>
            </w:r>
            <w:proofErr w:type="spellEnd"/>
            <w:r w:rsidRPr="00742988">
              <w:rPr>
                <w:iCs/>
                <w:sz w:val="24"/>
                <w:szCs w:val="24"/>
              </w:rPr>
              <w:t xml:space="preserve"> S. L., </w:t>
            </w:r>
            <w:proofErr w:type="spellStart"/>
            <w:r w:rsidRPr="00742988">
              <w:rPr>
                <w:iCs/>
                <w:sz w:val="24"/>
                <w:szCs w:val="24"/>
              </w:rPr>
              <w:t>Cialdini</w:t>
            </w:r>
            <w:proofErr w:type="spellEnd"/>
            <w:r w:rsidRPr="00742988">
              <w:rPr>
                <w:iCs/>
                <w:sz w:val="24"/>
                <w:szCs w:val="24"/>
              </w:rPr>
              <w:t xml:space="preserve"> R. B., </w:t>
            </w:r>
            <w:r w:rsidRPr="00742988">
              <w:rPr>
                <w:i/>
                <w:sz w:val="24"/>
                <w:szCs w:val="24"/>
              </w:rPr>
              <w:t>Psychologia społeczna.</w:t>
            </w:r>
            <w:r w:rsidRPr="00742988">
              <w:rPr>
                <w:iCs/>
                <w:sz w:val="24"/>
                <w:szCs w:val="24"/>
              </w:rPr>
              <w:t xml:space="preserve"> Gdańsk, GWP, 2002.</w:t>
            </w:r>
          </w:p>
          <w:p w14:paraId="0210FE0C" w14:textId="462F12A8" w:rsidR="00937719" w:rsidRPr="00742988" w:rsidRDefault="00937719" w:rsidP="00937719">
            <w:pPr>
              <w:pStyle w:val="Akapitzlist"/>
              <w:numPr>
                <w:ilvl w:val="0"/>
                <w:numId w:val="8"/>
              </w:numPr>
              <w:suppressAutoHyphens/>
              <w:snapToGrid w:val="0"/>
              <w:rPr>
                <w:iCs/>
                <w:sz w:val="24"/>
                <w:szCs w:val="24"/>
              </w:rPr>
            </w:pPr>
            <w:r w:rsidRPr="00742988">
              <w:rPr>
                <w:iCs/>
                <w:sz w:val="24"/>
                <w:szCs w:val="24"/>
              </w:rPr>
              <w:t xml:space="preserve">Stephan, W.G., Stephan, C.W., </w:t>
            </w:r>
            <w:r w:rsidRPr="00742988">
              <w:rPr>
                <w:i/>
                <w:sz w:val="24"/>
                <w:szCs w:val="24"/>
              </w:rPr>
              <w:t>Wywieranie wpływu przez grupy.</w:t>
            </w:r>
            <w:r w:rsidRPr="00742988">
              <w:rPr>
                <w:iCs/>
                <w:sz w:val="24"/>
                <w:szCs w:val="24"/>
              </w:rPr>
              <w:t xml:space="preserve"> Gdańsk, GWP, 2007.</w:t>
            </w:r>
          </w:p>
          <w:p w14:paraId="30382A5D" w14:textId="288576B8" w:rsidR="00937719" w:rsidRPr="00742988" w:rsidRDefault="00937719" w:rsidP="00937719">
            <w:pPr>
              <w:pStyle w:val="Akapitzlist"/>
              <w:numPr>
                <w:ilvl w:val="0"/>
                <w:numId w:val="8"/>
              </w:numPr>
              <w:rPr>
                <w:iCs/>
                <w:kern w:val="1"/>
                <w:sz w:val="24"/>
                <w:szCs w:val="24"/>
              </w:rPr>
            </w:pPr>
            <w:proofErr w:type="spellStart"/>
            <w:r w:rsidRPr="00742988">
              <w:rPr>
                <w:iCs/>
                <w:kern w:val="1"/>
                <w:sz w:val="24"/>
                <w:szCs w:val="24"/>
              </w:rPr>
              <w:t>Wojciszke</w:t>
            </w:r>
            <w:proofErr w:type="spellEnd"/>
            <w:r w:rsidRPr="00742988">
              <w:rPr>
                <w:iCs/>
                <w:kern w:val="1"/>
                <w:sz w:val="24"/>
                <w:szCs w:val="24"/>
              </w:rPr>
              <w:t xml:space="preserve"> B., </w:t>
            </w:r>
            <w:r w:rsidRPr="00742988">
              <w:rPr>
                <w:i/>
                <w:kern w:val="1"/>
                <w:sz w:val="24"/>
                <w:szCs w:val="24"/>
              </w:rPr>
              <w:t>Człowiek wśród ludzi. Zarys psychologii społecznej.</w:t>
            </w:r>
            <w:r w:rsidRPr="00742988">
              <w:rPr>
                <w:iCs/>
                <w:kern w:val="1"/>
                <w:sz w:val="24"/>
                <w:szCs w:val="24"/>
              </w:rPr>
              <w:t xml:space="preserve"> Warszawa, Scholar, 2003.</w:t>
            </w:r>
          </w:p>
          <w:p w14:paraId="571A62A2" w14:textId="609DD3C1" w:rsidR="00937719" w:rsidRPr="00742988" w:rsidRDefault="00937719" w:rsidP="00937719">
            <w:pPr>
              <w:pStyle w:val="Akapitzlist"/>
              <w:numPr>
                <w:ilvl w:val="0"/>
                <w:numId w:val="8"/>
              </w:numPr>
              <w:rPr>
                <w:sz w:val="24"/>
                <w:szCs w:val="24"/>
              </w:rPr>
            </w:pPr>
            <w:proofErr w:type="spellStart"/>
            <w:r w:rsidRPr="00742988">
              <w:rPr>
                <w:sz w:val="24"/>
                <w:szCs w:val="24"/>
              </w:rPr>
              <w:t>Oyster</w:t>
            </w:r>
            <w:proofErr w:type="spellEnd"/>
            <w:r w:rsidRPr="00742988">
              <w:rPr>
                <w:sz w:val="24"/>
                <w:szCs w:val="24"/>
              </w:rPr>
              <w:t xml:space="preserve">, C. K., </w:t>
            </w:r>
            <w:r w:rsidRPr="00742988">
              <w:rPr>
                <w:i/>
                <w:iCs/>
                <w:sz w:val="24"/>
                <w:szCs w:val="24"/>
              </w:rPr>
              <w:t>Grupy - psychologia społeczna</w:t>
            </w:r>
            <w:r w:rsidRPr="00742988">
              <w:rPr>
                <w:sz w:val="24"/>
                <w:szCs w:val="24"/>
              </w:rPr>
              <w:t>. Poznań, Zysk i S-ka, 2002.</w:t>
            </w:r>
          </w:p>
        </w:tc>
      </w:tr>
      <w:tr w:rsidR="00937719" w:rsidRPr="00742916" w14:paraId="6E21858E" w14:textId="77777777" w:rsidTr="001D43AF">
        <w:tc>
          <w:tcPr>
            <w:tcW w:w="2575" w:type="dxa"/>
          </w:tcPr>
          <w:p w14:paraId="79CD836E" w14:textId="37BC3C3F" w:rsidR="00937719" w:rsidRPr="00742916" w:rsidRDefault="00937719" w:rsidP="00937719">
            <w:pPr>
              <w:rPr>
                <w:sz w:val="24"/>
                <w:szCs w:val="24"/>
              </w:rPr>
            </w:pPr>
            <w:proofErr w:type="spellStart"/>
            <w:r>
              <w:rPr>
                <w:sz w:val="24"/>
                <w:szCs w:val="24"/>
              </w:rPr>
              <w:t>Supplementary</w:t>
            </w:r>
            <w:proofErr w:type="spellEnd"/>
            <w:r>
              <w:rPr>
                <w:sz w:val="24"/>
                <w:szCs w:val="24"/>
              </w:rPr>
              <w:t xml:space="preserve"> </w:t>
            </w:r>
            <w:proofErr w:type="spellStart"/>
            <w:r>
              <w:rPr>
                <w:sz w:val="24"/>
                <w:szCs w:val="24"/>
              </w:rPr>
              <w:t>Literature</w:t>
            </w:r>
            <w:proofErr w:type="spellEnd"/>
            <w:r>
              <w:rPr>
                <w:sz w:val="24"/>
                <w:szCs w:val="24"/>
              </w:rPr>
              <w:t xml:space="preserve">* </w:t>
            </w:r>
          </w:p>
        </w:tc>
        <w:tc>
          <w:tcPr>
            <w:tcW w:w="7433" w:type="dxa"/>
          </w:tcPr>
          <w:p w14:paraId="494231B7" w14:textId="2F41486C" w:rsidR="00937719" w:rsidRPr="00742988" w:rsidRDefault="00937719" w:rsidP="00937719">
            <w:pPr>
              <w:pStyle w:val="Akapitzlist"/>
              <w:numPr>
                <w:ilvl w:val="0"/>
                <w:numId w:val="8"/>
              </w:numPr>
              <w:rPr>
                <w:sz w:val="24"/>
                <w:szCs w:val="24"/>
              </w:rPr>
            </w:pPr>
            <w:proofErr w:type="spellStart"/>
            <w:r w:rsidRPr="00742988">
              <w:rPr>
                <w:sz w:val="24"/>
                <w:szCs w:val="24"/>
              </w:rPr>
              <w:t>Wojcisze</w:t>
            </w:r>
            <w:proofErr w:type="spellEnd"/>
            <w:r w:rsidRPr="00742988">
              <w:rPr>
                <w:sz w:val="24"/>
                <w:szCs w:val="24"/>
              </w:rPr>
              <w:t xml:space="preserve"> B., </w:t>
            </w:r>
            <w:r w:rsidRPr="00742988">
              <w:rPr>
                <w:i/>
                <w:iCs/>
                <w:sz w:val="24"/>
                <w:szCs w:val="24"/>
              </w:rPr>
              <w:t>Relacje interpersonalne.</w:t>
            </w:r>
            <w:r w:rsidRPr="00742988">
              <w:rPr>
                <w:sz w:val="24"/>
                <w:szCs w:val="24"/>
              </w:rPr>
              <w:t xml:space="preserve"> w: J. </w:t>
            </w:r>
            <w:proofErr w:type="spellStart"/>
            <w:r w:rsidRPr="00742988">
              <w:rPr>
                <w:sz w:val="24"/>
                <w:szCs w:val="24"/>
              </w:rPr>
              <w:t>Strelau</w:t>
            </w:r>
            <w:proofErr w:type="spellEnd"/>
            <w:r w:rsidRPr="00742988">
              <w:rPr>
                <w:sz w:val="24"/>
                <w:szCs w:val="24"/>
              </w:rPr>
              <w:t xml:space="preserve"> (red.) Psychologia. </w:t>
            </w:r>
            <w:proofErr w:type="spellStart"/>
            <w:r w:rsidRPr="00742988">
              <w:rPr>
                <w:sz w:val="24"/>
                <w:szCs w:val="24"/>
              </w:rPr>
              <w:t>Podrecznik</w:t>
            </w:r>
            <w:proofErr w:type="spellEnd"/>
            <w:r w:rsidRPr="00742988">
              <w:rPr>
                <w:sz w:val="24"/>
                <w:szCs w:val="24"/>
              </w:rPr>
              <w:t xml:space="preserve"> akademicki, Gdańsk, GWP, 2002.</w:t>
            </w:r>
          </w:p>
          <w:p w14:paraId="0B7A2634" w14:textId="6950D0C2" w:rsidR="00937719" w:rsidRPr="00742988" w:rsidRDefault="00937719" w:rsidP="00937719">
            <w:pPr>
              <w:pStyle w:val="Tekstpodstawowy"/>
              <w:numPr>
                <w:ilvl w:val="0"/>
                <w:numId w:val="8"/>
              </w:numPr>
              <w:tabs>
                <w:tab w:val="left" w:pos="643"/>
                <w:tab w:val="left" w:pos="1440"/>
              </w:tabs>
              <w:snapToGrid w:val="0"/>
              <w:spacing w:after="0"/>
              <w:jc w:val="both"/>
              <w:rPr>
                <w:rFonts w:ascii="Times New Roman" w:hAnsi="Times New Roman"/>
                <w:iCs/>
                <w:color w:val="auto"/>
              </w:rPr>
            </w:pPr>
            <w:proofErr w:type="spellStart"/>
            <w:r w:rsidRPr="00742988">
              <w:rPr>
                <w:rFonts w:ascii="Times New Roman" w:hAnsi="Times New Roman"/>
                <w:iCs/>
              </w:rPr>
              <w:t>Bȍhner</w:t>
            </w:r>
            <w:proofErr w:type="spellEnd"/>
            <w:r w:rsidRPr="00742988">
              <w:rPr>
                <w:rFonts w:ascii="Times New Roman" w:hAnsi="Times New Roman"/>
                <w:iCs/>
              </w:rPr>
              <w:t xml:space="preserve"> G., </w:t>
            </w:r>
            <w:proofErr w:type="spellStart"/>
            <w:r w:rsidRPr="00742988">
              <w:rPr>
                <w:rFonts w:ascii="Times New Roman" w:hAnsi="Times New Roman"/>
                <w:iCs/>
              </w:rPr>
              <w:t>Wȁnke</w:t>
            </w:r>
            <w:proofErr w:type="spellEnd"/>
            <w:r w:rsidRPr="00742988">
              <w:rPr>
                <w:rFonts w:ascii="Times New Roman" w:hAnsi="Times New Roman"/>
                <w:iCs/>
              </w:rPr>
              <w:t xml:space="preserve"> M., </w:t>
            </w:r>
            <w:r w:rsidRPr="00742988">
              <w:rPr>
                <w:rFonts w:ascii="Times New Roman" w:hAnsi="Times New Roman"/>
                <w:i/>
              </w:rPr>
              <w:t>Postawy i zmiana postaw.</w:t>
            </w:r>
            <w:r w:rsidRPr="00742988">
              <w:rPr>
                <w:rFonts w:ascii="Times New Roman" w:hAnsi="Times New Roman"/>
                <w:iCs/>
              </w:rPr>
              <w:t xml:space="preserve"> </w:t>
            </w:r>
            <w:r w:rsidRPr="00742988">
              <w:rPr>
                <w:rFonts w:ascii="Times New Roman" w:hAnsi="Times New Roman"/>
                <w:iCs/>
                <w:lang w:val="pl-PL"/>
              </w:rPr>
              <w:t xml:space="preserve">Gdańsk, GWP, </w:t>
            </w:r>
            <w:r w:rsidRPr="00742988">
              <w:rPr>
                <w:rFonts w:ascii="Times New Roman" w:hAnsi="Times New Roman"/>
                <w:iCs/>
              </w:rPr>
              <w:t>2004.</w:t>
            </w:r>
          </w:p>
          <w:p w14:paraId="681861DE" w14:textId="1099A831" w:rsidR="00937719" w:rsidRPr="00742988" w:rsidRDefault="00937719" w:rsidP="00937719">
            <w:pPr>
              <w:pStyle w:val="Tekstpodstawowy"/>
              <w:numPr>
                <w:ilvl w:val="0"/>
                <w:numId w:val="8"/>
              </w:numPr>
              <w:tabs>
                <w:tab w:val="left" w:pos="643"/>
                <w:tab w:val="left" w:pos="1440"/>
              </w:tabs>
              <w:snapToGrid w:val="0"/>
              <w:spacing w:after="0"/>
              <w:jc w:val="both"/>
              <w:rPr>
                <w:rFonts w:ascii="Times New Roman" w:hAnsi="Times New Roman"/>
                <w:iCs/>
                <w:color w:val="auto"/>
              </w:rPr>
            </w:pPr>
            <w:r w:rsidRPr="00742988">
              <w:rPr>
                <w:rFonts w:ascii="Times New Roman" w:eastAsia="Times New Roman" w:hAnsi="Times New Roman"/>
                <w:iCs/>
                <w:color w:val="auto"/>
                <w:kern w:val="1"/>
                <w:lang w:val="pl-PL"/>
              </w:rPr>
              <w:t xml:space="preserve">Brown, R., </w:t>
            </w:r>
            <w:r w:rsidRPr="00742988">
              <w:rPr>
                <w:rFonts w:ascii="Times New Roman" w:eastAsia="Times New Roman" w:hAnsi="Times New Roman"/>
                <w:i/>
                <w:color w:val="auto"/>
                <w:kern w:val="1"/>
                <w:lang w:val="pl-PL"/>
              </w:rPr>
              <w:t>Procesy grupowe.</w:t>
            </w:r>
            <w:r w:rsidRPr="00742988">
              <w:rPr>
                <w:rFonts w:ascii="Times New Roman" w:eastAsia="Times New Roman" w:hAnsi="Times New Roman"/>
                <w:iCs/>
                <w:color w:val="auto"/>
                <w:kern w:val="1"/>
                <w:lang w:val="pl-PL"/>
              </w:rPr>
              <w:t xml:space="preserve"> Gdańsk, GWP</w:t>
            </w:r>
            <w:r w:rsidRPr="00742988">
              <w:rPr>
                <w:rFonts w:ascii="Times New Roman" w:hAnsi="Times New Roman"/>
                <w:iCs/>
                <w:lang w:val="pl-PL"/>
              </w:rPr>
              <w:t xml:space="preserve">, </w:t>
            </w:r>
            <w:r w:rsidRPr="00742988">
              <w:rPr>
                <w:rFonts w:ascii="Times New Roman" w:eastAsia="Times New Roman" w:hAnsi="Times New Roman"/>
                <w:iCs/>
                <w:color w:val="auto"/>
                <w:kern w:val="1"/>
                <w:lang w:val="pl-PL"/>
              </w:rPr>
              <w:t>2006.</w:t>
            </w:r>
          </w:p>
          <w:p w14:paraId="0A6F7EB5" w14:textId="6F9A4B75" w:rsidR="00937719" w:rsidRPr="00742988" w:rsidRDefault="00937719" w:rsidP="00937719">
            <w:pPr>
              <w:pStyle w:val="Tekstpodstawowy"/>
              <w:numPr>
                <w:ilvl w:val="0"/>
                <w:numId w:val="8"/>
              </w:numPr>
              <w:tabs>
                <w:tab w:val="left" w:pos="643"/>
                <w:tab w:val="left" w:pos="1440"/>
              </w:tabs>
              <w:snapToGrid w:val="0"/>
              <w:spacing w:after="0"/>
              <w:jc w:val="both"/>
              <w:rPr>
                <w:rFonts w:ascii="Times New Roman" w:hAnsi="Times New Roman"/>
                <w:iCs/>
                <w:color w:val="auto"/>
              </w:rPr>
            </w:pPr>
            <w:proofErr w:type="spellStart"/>
            <w:r w:rsidRPr="00742988">
              <w:rPr>
                <w:rFonts w:ascii="Times New Roman" w:hAnsi="Times New Roman"/>
                <w:iCs/>
                <w:lang w:val="pl-PL"/>
              </w:rPr>
              <w:t>Forgas</w:t>
            </w:r>
            <w:proofErr w:type="spellEnd"/>
            <w:r w:rsidRPr="00742988">
              <w:rPr>
                <w:rFonts w:ascii="Times New Roman" w:hAnsi="Times New Roman"/>
                <w:iCs/>
                <w:lang w:val="pl-PL"/>
              </w:rPr>
              <w:t xml:space="preserve">, J. P., </w:t>
            </w:r>
            <w:proofErr w:type="spellStart"/>
            <w:r w:rsidRPr="00742988">
              <w:rPr>
                <w:rFonts w:ascii="Times New Roman" w:hAnsi="Times New Roman"/>
                <w:iCs/>
                <w:lang w:val="pl-PL"/>
              </w:rPr>
              <w:t>Willams</w:t>
            </w:r>
            <w:proofErr w:type="spellEnd"/>
            <w:r w:rsidRPr="00742988">
              <w:rPr>
                <w:rFonts w:ascii="Times New Roman" w:hAnsi="Times New Roman"/>
                <w:iCs/>
                <w:lang w:val="pl-PL"/>
              </w:rPr>
              <w:t xml:space="preserve">, K. D., Wheeler L., </w:t>
            </w:r>
            <w:r w:rsidRPr="00742988">
              <w:rPr>
                <w:rFonts w:ascii="Times New Roman" w:hAnsi="Times New Roman"/>
                <w:i/>
                <w:lang w:val="pl-PL"/>
              </w:rPr>
              <w:t>Umysł społeczny</w:t>
            </w:r>
            <w:r w:rsidRPr="00742988">
              <w:rPr>
                <w:rFonts w:ascii="Times New Roman" w:hAnsi="Times New Roman"/>
                <w:iCs/>
                <w:lang w:val="pl-PL"/>
              </w:rPr>
              <w:t>. Gdańsk, GWP, 2005.</w:t>
            </w:r>
          </w:p>
          <w:p w14:paraId="725C9F4C" w14:textId="1B670886" w:rsidR="00937719" w:rsidRPr="00742988" w:rsidRDefault="00937719" w:rsidP="00937719">
            <w:pPr>
              <w:pStyle w:val="Tekstpodstawowy"/>
              <w:numPr>
                <w:ilvl w:val="0"/>
                <w:numId w:val="8"/>
              </w:numPr>
              <w:tabs>
                <w:tab w:val="left" w:pos="643"/>
                <w:tab w:val="left" w:pos="1440"/>
              </w:tabs>
              <w:snapToGrid w:val="0"/>
              <w:spacing w:after="0"/>
              <w:jc w:val="both"/>
              <w:rPr>
                <w:rFonts w:ascii="Times New Roman" w:hAnsi="Times New Roman"/>
                <w:iCs/>
                <w:color w:val="auto"/>
              </w:rPr>
            </w:pPr>
            <w:proofErr w:type="spellStart"/>
            <w:r w:rsidRPr="00742988">
              <w:rPr>
                <w:rFonts w:ascii="Times New Roman" w:eastAsia="Lucida Sans Unicode" w:hAnsi="Times New Roman"/>
                <w:iCs/>
                <w:color w:val="auto"/>
                <w:kern w:val="1"/>
                <w:lang w:val="pl-PL"/>
              </w:rPr>
              <w:t>Goleman</w:t>
            </w:r>
            <w:proofErr w:type="spellEnd"/>
            <w:r w:rsidRPr="00742988">
              <w:rPr>
                <w:rFonts w:ascii="Times New Roman" w:eastAsia="Lucida Sans Unicode" w:hAnsi="Times New Roman"/>
                <w:iCs/>
                <w:color w:val="auto"/>
                <w:kern w:val="1"/>
                <w:lang w:val="pl-PL"/>
              </w:rPr>
              <w:t xml:space="preserve"> D., </w:t>
            </w:r>
            <w:r w:rsidRPr="00742988">
              <w:rPr>
                <w:rFonts w:ascii="Times New Roman" w:eastAsia="Lucida Sans Unicode" w:hAnsi="Times New Roman"/>
                <w:i/>
                <w:color w:val="auto"/>
                <w:kern w:val="1"/>
                <w:lang w:val="pl-PL"/>
              </w:rPr>
              <w:t>Inteligencja społeczna.</w:t>
            </w:r>
            <w:r w:rsidRPr="00742988">
              <w:rPr>
                <w:rFonts w:ascii="Times New Roman" w:eastAsia="Lucida Sans Unicode" w:hAnsi="Times New Roman"/>
                <w:iCs/>
                <w:color w:val="auto"/>
                <w:kern w:val="1"/>
                <w:lang w:val="pl-PL"/>
              </w:rPr>
              <w:t xml:space="preserve"> Poznań,  </w:t>
            </w:r>
            <w:proofErr w:type="spellStart"/>
            <w:r w:rsidRPr="00742988">
              <w:rPr>
                <w:rFonts w:ascii="Times New Roman" w:eastAsia="Lucida Sans Unicode" w:hAnsi="Times New Roman"/>
                <w:iCs/>
                <w:color w:val="auto"/>
                <w:kern w:val="1"/>
                <w:lang w:val="pl-PL"/>
              </w:rPr>
              <w:t>Rebis</w:t>
            </w:r>
            <w:proofErr w:type="spellEnd"/>
            <w:r w:rsidRPr="00742988">
              <w:rPr>
                <w:rFonts w:ascii="Times New Roman" w:eastAsia="Lucida Sans Unicode" w:hAnsi="Times New Roman"/>
                <w:iCs/>
                <w:color w:val="auto"/>
                <w:kern w:val="1"/>
                <w:lang w:val="pl-PL"/>
              </w:rPr>
              <w:t>, 2013.</w:t>
            </w:r>
          </w:p>
          <w:p w14:paraId="5C381243" w14:textId="5F90F47B" w:rsidR="00937719" w:rsidRPr="00742988" w:rsidRDefault="00937719" w:rsidP="00937719">
            <w:pPr>
              <w:pStyle w:val="Tekstpodstawowy"/>
              <w:numPr>
                <w:ilvl w:val="0"/>
                <w:numId w:val="8"/>
              </w:numPr>
              <w:tabs>
                <w:tab w:val="left" w:pos="643"/>
                <w:tab w:val="left" w:pos="1440"/>
              </w:tabs>
              <w:snapToGrid w:val="0"/>
              <w:spacing w:after="0"/>
              <w:jc w:val="both"/>
              <w:rPr>
                <w:rFonts w:ascii="Times New Roman" w:hAnsi="Times New Roman"/>
                <w:iCs/>
                <w:color w:val="auto"/>
              </w:rPr>
            </w:pPr>
            <w:r w:rsidRPr="00742988">
              <w:rPr>
                <w:rFonts w:ascii="Times New Roman" w:hAnsi="Times New Roman"/>
                <w:iCs/>
                <w:color w:val="auto"/>
                <w:lang w:val="pl-PL"/>
              </w:rPr>
              <w:t xml:space="preserve">Lachowicz-Tabaczek, K., </w:t>
            </w:r>
            <w:r w:rsidRPr="00742988">
              <w:rPr>
                <w:rFonts w:ascii="Times New Roman" w:hAnsi="Times New Roman"/>
                <w:i/>
                <w:color w:val="auto"/>
                <w:lang w:val="pl-PL"/>
              </w:rPr>
              <w:t>Potoczne koncepcje świata i natury ludzkiej</w:t>
            </w:r>
            <w:r w:rsidRPr="00742988">
              <w:rPr>
                <w:rFonts w:ascii="Times New Roman" w:hAnsi="Times New Roman"/>
                <w:iCs/>
                <w:color w:val="auto"/>
                <w:lang w:val="pl-PL"/>
              </w:rPr>
              <w:t>. Gdańsk, GWP, 2004.</w:t>
            </w:r>
          </w:p>
        </w:tc>
      </w:tr>
      <w:tr w:rsidR="00937719" w:rsidRPr="00594C7A" w14:paraId="17D9D181" w14:textId="77777777" w:rsidTr="001D43AF">
        <w:tc>
          <w:tcPr>
            <w:tcW w:w="2575" w:type="dxa"/>
          </w:tcPr>
          <w:p w14:paraId="170D8409" w14:textId="59FB0D97" w:rsidR="00937719" w:rsidRPr="00937719" w:rsidRDefault="00937719" w:rsidP="00937719">
            <w:pPr>
              <w:spacing w:before="120" w:after="120"/>
              <w:rPr>
                <w:sz w:val="24"/>
                <w:szCs w:val="24"/>
                <w:lang w:val="en-US"/>
              </w:rPr>
            </w:pPr>
            <w:r w:rsidRPr="00057CE1">
              <w:rPr>
                <w:sz w:val="24"/>
                <w:szCs w:val="24"/>
                <w:lang w:val="en-US"/>
              </w:rPr>
              <w:t>Methods of full-time education</w:t>
            </w:r>
          </w:p>
        </w:tc>
        <w:tc>
          <w:tcPr>
            <w:tcW w:w="7433" w:type="dxa"/>
          </w:tcPr>
          <w:p w14:paraId="7C8F1306" w14:textId="6CE884D1" w:rsidR="00937719" w:rsidRPr="00937719" w:rsidRDefault="00937719" w:rsidP="00937719">
            <w:pPr>
              <w:rPr>
                <w:bCs/>
                <w:sz w:val="24"/>
                <w:szCs w:val="24"/>
                <w:lang w:val="en-US"/>
              </w:rPr>
            </w:pPr>
            <w:r w:rsidRPr="00057CE1">
              <w:rPr>
                <w:bCs/>
                <w:color w:val="000000" w:themeColor="text1"/>
                <w:sz w:val="22"/>
                <w:szCs w:val="22"/>
                <w:lang w:val="en-US"/>
              </w:rPr>
              <w:t>Informative lecture with multimedia presentation, problem lecture, activating methods,</w:t>
            </w:r>
            <w:r w:rsidRPr="00057CE1">
              <w:rPr>
                <w:color w:val="000000" w:themeColor="text1"/>
                <w:sz w:val="22"/>
                <w:szCs w:val="22"/>
                <w:shd w:val="clear" w:color="auto" w:fill="FFFFFF"/>
                <w:lang w:val="en-US"/>
              </w:rPr>
              <w:t xml:space="preserve"> problem method, case </w:t>
            </w:r>
            <w:proofErr w:type="spellStart"/>
            <w:r w:rsidRPr="00057CE1">
              <w:rPr>
                <w:color w:val="000000" w:themeColor="text1"/>
                <w:sz w:val="22"/>
                <w:szCs w:val="22"/>
                <w:shd w:val="clear" w:color="auto" w:fill="FFFFFF"/>
                <w:lang w:val="en-US"/>
              </w:rPr>
              <w:t>study;group</w:t>
            </w:r>
            <w:proofErr w:type="spellEnd"/>
            <w:r w:rsidRPr="00057CE1">
              <w:rPr>
                <w:color w:val="000000" w:themeColor="text1"/>
                <w:sz w:val="22"/>
                <w:szCs w:val="22"/>
                <w:shd w:val="clear" w:color="auto" w:fill="FFFFFF"/>
                <w:lang w:val="en-US"/>
              </w:rPr>
              <w:t xml:space="preserve"> </w:t>
            </w:r>
            <w:r w:rsidRPr="00057CE1">
              <w:rPr>
                <w:bCs/>
                <w:color w:val="000000" w:themeColor="text1"/>
                <w:sz w:val="22"/>
                <w:szCs w:val="22"/>
                <w:lang w:val="en-US"/>
              </w:rPr>
              <w:t xml:space="preserve"> and individual work, discussion, brainstorming, self-education.</w:t>
            </w:r>
          </w:p>
        </w:tc>
      </w:tr>
      <w:tr w:rsidR="00937719" w:rsidRPr="00594C7A" w14:paraId="679ADD72" w14:textId="77777777" w:rsidTr="001D43AF">
        <w:tc>
          <w:tcPr>
            <w:tcW w:w="2575" w:type="dxa"/>
          </w:tcPr>
          <w:p w14:paraId="1A471350" w14:textId="33D18EF7" w:rsidR="00937719" w:rsidRPr="00937719" w:rsidRDefault="00937719" w:rsidP="00937719">
            <w:pPr>
              <w:spacing w:before="120" w:after="120"/>
              <w:rPr>
                <w:sz w:val="24"/>
                <w:szCs w:val="24"/>
                <w:lang w:val="en-US"/>
              </w:rPr>
            </w:pPr>
            <w:r w:rsidRPr="00057CE1">
              <w:rPr>
                <w:sz w:val="24"/>
                <w:szCs w:val="24"/>
                <w:lang w:val="en-US"/>
              </w:rPr>
              <w:t>Methods of education using distance learning methods and techniques</w:t>
            </w:r>
          </w:p>
        </w:tc>
        <w:tc>
          <w:tcPr>
            <w:tcW w:w="7433" w:type="dxa"/>
          </w:tcPr>
          <w:p w14:paraId="33BCA88C" w14:textId="09665E5E" w:rsidR="00937719" w:rsidRPr="00937719" w:rsidRDefault="00937719" w:rsidP="00937719">
            <w:pPr>
              <w:rPr>
                <w:bCs/>
                <w:i/>
                <w:iCs/>
                <w:sz w:val="24"/>
                <w:szCs w:val="24"/>
                <w:lang w:val="en-US"/>
              </w:rPr>
            </w:pPr>
            <w:r w:rsidRPr="00057CE1">
              <w:rPr>
                <w:i/>
                <w:iCs/>
                <w:sz w:val="22"/>
                <w:szCs w:val="22"/>
                <w:lang w:val="en-US"/>
              </w:rPr>
              <w:t>The project method using remote audiovisual techniques.</w:t>
            </w:r>
          </w:p>
        </w:tc>
      </w:tr>
    </w:tbl>
    <w:p w14:paraId="3B2E4F68" w14:textId="43C9D479" w:rsidR="00D62D5D" w:rsidRPr="00594C7A" w:rsidRDefault="00594C7A" w:rsidP="00D62D5D">
      <w:pPr>
        <w:rPr>
          <w:sz w:val="22"/>
          <w:szCs w:val="22"/>
          <w:lang w:val="en-US"/>
        </w:rPr>
      </w:pPr>
      <w:bookmarkStart w:id="0" w:name="_Hlk142328812"/>
      <w:bookmarkStart w:id="1" w:name="_Hlk142646287"/>
      <w:r w:rsidRPr="00B73EF0">
        <w:rPr>
          <w:sz w:val="24"/>
          <w:szCs w:val="24"/>
          <w:lang w:val="en-US"/>
        </w:rPr>
        <w:t xml:space="preserve">* </w:t>
      </w:r>
      <w:r w:rsidRPr="00B73EF0">
        <w:rPr>
          <w:i/>
          <w:iCs/>
          <w:sz w:val="24"/>
          <w:szCs w:val="24"/>
          <w:lang w:val="en-US"/>
        </w:rPr>
        <w:t>Literature may be changed with the approval of the Institute Director</w:t>
      </w:r>
      <w:bookmarkEnd w:id="0"/>
      <w:bookmarkEnd w:id="1"/>
    </w:p>
    <w:tbl>
      <w:tblPr>
        <w:tblW w:w="10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60"/>
        <w:gridCol w:w="5548"/>
        <w:gridCol w:w="1800"/>
      </w:tblGrid>
      <w:tr w:rsidR="00937719" w:rsidRPr="00594C7A" w14:paraId="4A7C1786" w14:textId="77777777" w:rsidTr="00C275A2">
        <w:tc>
          <w:tcPr>
            <w:tcW w:w="8208" w:type="dxa"/>
            <w:gridSpan w:val="2"/>
            <w:tcBorders>
              <w:top w:val="single" w:sz="4" w:space="0" w:color="auto"/>
              <w:bottom w:val="single" w:sz="2" w:space="0" w:color="auto"/>
            </w:tcBorders>
            <w:vAlign w:val="center"/>
          </w:tcPr>
          <w:p w14:paraId="7AA91F52" w14:textId="43DB1525" w:rsidR="00937719" w:rsidRPr="00937719" w:rsidRDefault="00937719" w:rsidP="00937719">
            <w:pPr>
              <w:rPr>
                <w:sz w:val="24"/>
                <w:szCs w:val="24"/>
                <w:lang w:val="en-US"/>
              </w:rPr>
            </w:pPr>
            <w:r w:rsidRPr="00057CE1">
              <w:rPr>
                <w:sz w:val="22"/>
                <w:szCs w:val="22"/>
                <w:lang w:val="en-US"/>
              </w:rPr>
              <w:t>Methods of Assessment of Learning Outcomes</w:t>
            </w:r>
          </w:p>
        </w:tc>
        <w:tc>
          <w:tcPr>
            <w:tcW w:w="1800" w:type="dxa"/>
            <w:tcBorders>
              <w:top w:val="single" w:sz="4" w:space="0" w:color="auto"/>
              <w:bottom w:val="single" w:sz="2" w:space="0" w:color="auto"/>
            </w:tcBorders>
            <w:vAlign w:val="center"/>
          </w:tcPr>
          <w:p w14:paraId="7EB6EBAC" w14:textId="62334DB0" w:rsidR="00937719" w:rsidRPr="00937719" w:rsidRDefault="00937719" w:rsidP="00937719">
            <w:pPr>
              <w:rPr>
                <w:sz w:val="24"/>
                <w:szCs w:val="24"/>
                <w:lang w:val="en-US"/>
              </w:rPr>
            </w:pPr>
            <w:r w:rsidRPr="00937719">
              <w:rPr>
                <w:sz w:val="24"/>
                <w:szCs w:val="24"/>
                <w:lang w:val="en-US"/>
              </w:rPr>
              <w:t>Learning Outcome/Outcome Group No.</w:t>
            </w:r>
          </w:p>
        </w:tc>
      </w:tr>
      <w:tr w:rsidR="00937719" w14:paraId="05511580" w14:textId="77777777" w:rsidTr="00BA5FE0">
        <w:tc>
          <w:tcPr>
            <w:tcW w:w="8208" w:type="dxa"/>
            <w:gridSpan w:val="2"/>
            <w:tcBorders>
              <w:top w:val="single" w:sz="4" w:space="0" w:color="auto"/>
            </w:tcBorders>
          </w:tcPr>
          <w:p w14:paraId="159F5B34" w14:textId="5A3AC17E" w:rsidR="00937719" w:rsidRPr="00937719" w:rsidRDefault="00937719" w:rsidP="00937719">
            <w:pPr>
              <w:rPr>
                <w:sz w:val="24"/>
                <w:szCs w:val="24"/>
                <w:lang w:val="en-US"/>
              </w:rPr>
            </w:pPr>
            <w:r w:rsidRPr="00057CE1">
              <w:rPr>
                <w:sz w:val="22"/>
                <w:szCs w:val="22"/>
                <w:lang w:val="en-US"/>
              </w:rPr>
              <w:t xml:space="preserve">Active participation, statements during classes, individual and group work. </w:t>
            </w:r>
          </w:p>
        </w:tc>
        <w:tc>
          <w:tcPr>
            <w:tcW w:w="1800" w:type="dxa"/>
            <w:tcBorders>
              <w:top w:val="single" w:sz="4" w:space="0" w:color="auto"/>
              <w:bottom w:val="single" w:sz="2" w:space="0" w:color="auto"/>
            </w:tcBorders>
          </w:tcPr>
          <w:p w14:paraId="1D7AA678" w14:textId="08C89A3E" w:rsidR="00937719" w:rsidRPr="00742988" w:rsidRDefault="00937719" w:rsidP="00937719">
            <w:pPr>
              <w:rPr>
                <w:sz w:val="24"/>
                <w:szCs w:val="24"/>
              </w:rPr>
            </w:pPr>
            <w:r w:rsidRPr="00742988">
              <w:rPr>
                <w:sz w:val="24"/>
                <w:szCs w:val="24"/>
              </w:rPr>
              <w:t>01,02,03,04,05, 06,07,</w:t>
            </w:r>
          </w:p>
        </w:tc>
      </w:tr>
      <w:tr w:rsidR="00937719" w14:paraId="577C5F0D" w14:textId="77777777" w:rsidTr="00C70CD5">
        <w:trPr>
          <w:trHeight w:val="159"/>
        </w:trPr>
        <w:tc>
          <w:tcPr>
            <w:tcW w:w="8208" w:type="dxa"/>
            <w:gridSpan w:val="2"/>
          </w:tcPr>
          <w:p w14:paraId="12B2830E" w14:textId="66C345E6" w:rsidR="00937719" w:rsidRPr="00937719" w:rsidRDefault="00937719" w:rsidP="00937719">
            <w:pPr>
              <w:rPr>
                <w:sz w:val="24"/>
                <w:szCs w:val="24"/>
                <w:lang w:val="en-US"/>
              </w:rPr>
            </w:pPr>
            <w:r w:rsidRPr="00057CE1">
              <w:rPr>
                <w:sz w:val="22"/>
                <w:szCs w:val="22"/>
                <w:lang w:val="en-US"/>
              </w:rPr>
              <w:t>Analysis of the problem situation, case study</w:t>
            </w:r>
          </w:p>
        </w:tc>
        <w:tc>
          <w:tcPr>
            <w:tcW w:w="1800" w:type="dxa"/>
          </w:tcPr>
          <w:p w14:paraId="655A625C" w14:textId="7BE21D65" w:rsidR="00937719" w:rsidRPr="00742988" w:rsidRDefault="00937719" w:rsidP="00937719">
            <w:pPr>
              <w:rPr>
                <w:sz w:val="24"/>
                <w:szCs w:val="24"/>
              </w:rPr>
            </w:pPr>
            <w:r w:rsidRPr="00742988">
              <w:rPr>
                <w:sz w:val="24"/>
                <w:szCs w:val="24"/>
              </w:rPr>
              <w:t>04,05,06,07,</w:t>
            </w:r>
          </w:p>
        </w:tc>
      </w:tr>
      <w:tr w:rsidR="00937719" w14:paraId="0D21115C" w14:textId="77777777" w:rsidTr="00C275A2">
        <w:tc>
          <w:tcPr>
            <w:tcW w:w="8208" w:type="dxa"/>
            <w:gridSpan w:val="2"/>
          </w:tcPr>
          <w:p w14:paraId="59576AAF" w14:textId="580FD1C8" w:rsidR="00937719" w:rsidRPr="00937719" w:rsidRDefault="00937719" w:rsidP="00937719">
            <w:pPr>
              <w:rPr>
                <w:sz w:val="24"/>
                <w:szCs w:val="24"/>
                <w:lang w:val="en-US"/>
              </w:rPr>
            </w:pPr>
            <w:r w:rsidRPr="00057CE1">
              <w:rPr>
                <w:sz w:val="22"/>
                <w:szCs w:val="22"/>
                <w:lang w:val="en-US"/>
              </w:rPr>
              <w:t>Preparation of a presentation on the indicated topic.</w:t>
            </w:r>
          </w:p>
        </w:tc>
        <w:tc>
          <w:tcPr>
            <w:tcW w:w="1800" w:type="dxa"/>
          </w:tcPr>
          <w:p w14:paraId="09A4AA2C" w14:textId="77AA6A6B" w:rsidR="00937719" w:rsidRPr="00742988" w:rsidRDefault="00937719" w:rsidP="00937719">
            <w:pPr>
              <w:rPr>
                <w:sz w:val="24"/>
                <w:szCs w:val="24"/>
              </w:rPr>
            </w:pPr>
            <w:r w:rsidRPr="00742988">
              <w:rPr>
                <w:sz w:val="24"/>
                <w:szCs w:val="24"/>
              </w:rPr>
              <w:t>01,02,03,04,05</w:t>
            </w:r>
          </w:p>
        </w:tc>
      </w:tr>
      <w:tr w:rsidR="00EA3649" w14:paraId="3618F973" w14:textId="77777777" w:rsidTr="00C275A2">
        <w:tc>
          <w:tcPr>
            <w:tcW w:w="2660" w:type="dxa"/>
            <w:tcBorders>
              <w:bottom w:val="single" w:sz="12" w:space="0" w:color="auto"/>
            </w:tcBorders>
          </w:tcPr>
          <w:p w14:paraId="48A3B2D0" w14:textId="77777777" w:rsidR="00EA3649" w:rsidRPr="00742988" w:rsidRDefault="00EA3649" w:rsidP="00EA3649">
            <w:pPr>
              <w:rPr>
                <w:sz w:val="24"/>
                <w:szCs w:val="24"/>
              </w:rPr>
            </w:pPr>
            <w:r w:rsidRPr="00742988">
              <w:rPr>
                <w:sz w:val="24"/>
                <w:szCs w:val="24"/>
              </w:rPr>
              <w:t>Formy i warunki zaliczenia</w:t>
            </w:r>
          </w:p>
        </w:tc>
        <w:tc>
          <w:tcPr>
            <w:tcW w:w="7348" w:type="dxa"/>
            <w:gridSpan w:val="2"/>
            <w:tcBorders>
              <w:bottom w:val="single" w:sz="12" w:space="0" w:color="auto"/>
            </w:tcBorders>
          </w:tcPr>
          <w:p w14:paraId="4B0FBED6" w14:textId="4033711F" w:rsidR="00EA3649" w:rsidRPr="00742988" w:rsidRDefault="006F0B96" w:rsidP="00EA3649">
            <w:pPr>
              <w:rPr>
                <w:sz w:val="24"/>
                <w:szCs w:val="24"/>
              </w:rPr>
            </w:pPr>
            <w:r w:rsidRPr="0008620E">
              <w:rPr>
                <w:sz w:val="22"/>
                <w:szCs w:val="22"/>
              </w:rPr>
              <w:t>Kolokwium. Test z pytaniami otwartymi i zamkniętymi.</w:t>
            </w:r>
          </w:p>
        </w:tc>
      </w:tr>
    </w:tbl>
    <w:p w14:paraId="77268538" w14:textId="77777777" w:rsidR="00D62D5D" w:rsidRDefault="00D62D5D" w:rsidP="00D62D5D">
      <w:pPr>
        <w:rPr>
          <w:sz w:val="22"/>
          <w:szCs w:val="22"/>
        </w:rPr>
      </w:pPr>
    </w:p>
    <w:p w14:paraId="760602A4" w14:textId="77777777" w:rsidR="00594C7A" w:rsidRDefault="00594C7A" w:rsidP="00D62D5D">
      <w:pPr>
        <w:rPr>
          <w:sz w:val="22"/>
          <w:szCs w:val="22"/>
        </w:rPr>
      </w:pPr>
    </w:p>
    <w:p w14:paraId="3E93920D" w14:textId="77777777" w:rsidR="00594C7A" w:rsidRDefault="00594C7A" w:rsidP="00D62D5D">
      <w:pPr>
        <w:rPr>
          <w:sz w:val="22"/>
          <w:szCs w:val="22"/>
        </w:rPr>
      </w:pPr>
    </w:p>
    <w:p w14:paraId="2116AAA8" w14:textId="77777777" w:rsidR="00594C7A" w:rsidRDefault="00594C7A" w:rsidP="00D62D5D">
      <w:pPr>
        <w:rPr>
          <w:sz w:val="22"/>
          <w:szCs w:val="22"/>
        </w:rPr>
      </w:pPr>
    </w:p>
    <w:p w14:paraId="240E3FCA" w14:textId="77777777" w:rsidR="00594C7A" w:rsidRDefault="00594C7A" w:rsidP="00D62D5D">
      <w:pPr>
        <w:rPr>
          <w:sz w:val="22"/>
          <w:szCs w:val="22"/>
        </w:rPr>
      </w:pPr>
    </w:p>
    <w:p w14:paraId="2FC5132A" w14:textId="77777777" w:rsidR="00594C7A" w:rsidRPr="0074288E" w:rsidRDefault="00594C7A" w:rsidP="00D62D5D">
      <w:pPr>
        <w:rPr>
          <w:sz w:val="22"/>
          <w:szCs w:val="22"/>
        </w:rPr>
      </w:pPr>
    </w:p>
    <w:tbl>
      <w:tblPr>
        <w:tblW w:w="10031"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070"/>
        <w:gridCol w:w="1275"/>
        <w:gridCol w:w="1985"/>
        <w:gridCol w:w="1701"/>
      </w:tblGrid>
      <w:tr w:rsidR="00937719" w:rsidRPr="00742916" w14:paraId="5AA14CE7" w14:textId="77777777" w:rsidTr="000E6065">
        <w:tc>
          <w:tcPr>
            <w:tcW w:w="10031" w:type="dxa"/>
            <w:gridSpan w:val="4"/>
            <w:tcBorders>
              <w:top w:val="single" w:sz="12" w:space="0" w:color="auto"/>
              <w:bottom w:val="single" w:sz="4" w:space="0" w:color="auto"/>
            </w:tcBorders>
          </w:tcPr>
          <w:p w14:paraId="7C9A210A" w14:textId="77777777" w:rsidR="00937719" w:rsidRPr="00594C7A" w:rsidRDefault="00937719" w:rsidP="00937719">
            <w:pPr>
              <w:jc w:val="center"/>
              <w:rPr>
                <w:b/>
              </w:rPr>
            </w:pPr>
          </w:p>
          <w:p w14:paraId="010291D5" w14:textId="3FF27412" w:rsidR="00937719" w:rsidRPr="008D4BE7" w:rsidRDefault="00937719" w:rsidP="00937719">
            <w:pPr>
              <w:jc w:val="center"/>
              <w:rPr>
                <w:b/>
                <w:color w:val="FF0000"/>
              </w:rPr>
            </w:pPr>
            <w:r w:rsidRPr="004B5D7F">
              <w:rPr>
                <w:b/>
                <w:sz w:val="24"/>
                <w:szCs w:val="24"/>
              </w:rPr>
              <w:t>STUDENT WORKLOAD</w:t>
            </w:r>
            <w:r w:rsidRPr="008D4BE7">
              <w:rPr>
                <w:b/>
                <w:color w:val="FF0000"/>
              </w:rPr>
              <w:t xml:space="preserve"> </w:t>
            </w:r>
          </w:p>
        </w:tc>
      </w:tr>
      <w:tr w:rsidR="00937719" w:rsidRPr="00742916" w14:paraId="39496A01" w14:textId="77777777" w:rsidTr="000E6065">
        <w:trPr>
          <w:trHeight w:val="263"/>
        </w:trPr>
        <w:tc>
          <w:tcPr>
            <w:tcW w:w="5070" w:type="dxa"/>
            <w:vMerge w:val="restart"/>
            <w:tcBorders>
              <w:top w:val="single" w:sz="4" w:space="0" w:color="auto"/>
            </w:tcBorders>
          </w:tcPr>
          <w:p w14:paraId="7AB8A0C1" w14:textId="01E1A6CF" w:rsidR="00937719" w:rsidRPr="00742916" w:rsidRDefault="00594C7A" w:rsidP="00937719">
            <w:pPr>
              <w:jc w:val="center"/>
              <w:rPr>
                <w:sz w:val="24"/>
                <w:szCs w:val="24"/>
              </w:rPr>
            </w:pPr>
            <w:proofErr w:type="spellStart"/>
            <w:r>
              <w:rPr>
                <w:sz w:val="24"/>
                <w:szCs w:val="24"/>
              </w:rPr>
              <w:t>Type</w:t>
            </w:r>
            <w:proofErr w:type="spellEnd"/>
            <w:r>
              <w:rPr>
                <w:sz w:val="24"/>
                <w:szCs w:val="24"/>
              </w:rPr>
              <w:t xml:space="preserve"> of </w:t>
            </w:r>
            <w:proofErr w:type="spellStart"/>
            <w:r>
              <w:rPr>
                <w:sz w:val="24"/>
                <w:szCs w:val="24"/>
              </w:rPr>
              <w:t>activity</w:t>
            </w:r>
            <w:proofErr w:type="spellEnd"/>
            <w:r>
              <w:rPr>
                <w:sz w:val="24"/>
                <w:szCs w:val="24"/>
              </w:rPr>
              <w:t>/</w:t>
            </w:r>
            <w:proofErr w:type="spellStart"/>
            <w:r>
              <w:rPr>
                <w:sz w:val="24"/>
                <w:szCs w:val="24"/>
              </w:rPr>
              <w:t>activities</w:t>
            </w:r>
            <w:proofErr w:type="spellEnd"/>
          </w:p>
        </w:tc>
        <w:tc>
          <w:tcPr>
            <w:tcW w:w="4961" w:type="dxa"/>
            <w:gridSpan w:val="3"/>
            <w:tcBorders>
              <w:top w:val="single" w:sz="4" w:space="0" w:color="auto"/>
            </w:tcBorders>
          </w:tcPr>
          <w:p w14:paraId="17FBFDEF" w14:textId="31FE5CB2" w:rsidR="00937719" w:rsidRPr="00742916" w:rsidRDefault="00937719" w:rsidP="00937719">
            <w:pPr>
              <w:jc w:val="center"/>
              <w:rPr>
                <w:color w:val="FF0000"/>
                <w:sz w:val="24"/>
                <w:szCs w:val="24"/>
              </w:rPr>
            </w:pPr>
            <w:proofErr w:type="spellStart"/>
            <w:r>
              <w:rPr>
                <w:sz w:val="24"/>
                <w:szCs w:val="24"/>
              </w:rPr>
              <w:t>Number</w:t>
            </w:r>
            <w:proofErr w:type="spellEnd"/>
            <w:r>
              <w:rPr>
                <w:sz w:val="24"/>
                <w:szCs w:val="24"/>
              </w:rPr>
              <w:t xml:space="preserve"> of </w:t>
            </w:r>
            <w:proofErr w:type="spellStart"/>
            <w:r>
              <w:rPr>
                <w:sz w:val="24"/>
                <w:szCs w:val="24"/>
              </w:rPr>
              <w:t>hours</w:t>
            </w:r>
            <w:proofErr w:type="spellEnd"/>
            <w:r w:rsidRPr="00742916">
              <w:rPr>
                <w:sz w:val="24"/>
                <w:szCs w:val="24"/>
              </w:rPr>
              <w:t xml:space="preserve">  </w:t>
            </w:r>
          </w:p>
        </w:tc>
      </w:tr>
      <w:tr w:rsidR="00937719" w:rsidRPr="00594C7A" w14:paraId="385D317B" w14:textId="77777777" w:rsidTr="000E6065">
        <w:trPr>
          <w:trHeight w:val="262"/>
        </w:trPr>
        <w:tc>
          <w:tcPr>
            <w:tcW w:w="5070" w:type="dxa"/>
            <w:vMerge/>
          </w:tcPr>
          <w:p w14:paraId="50747A56" w14:textId="77777777" w:rsidR="00937719" w:rsidRPr="00742916" w:rsidRDefault="00937719" w:rsidP="00937719">
            <w:pPr>
              <w:rPr>
                <w:sz w:val="24"/>
                <w:szCs w:val="24"/>
              </w:rPr>
            </w:pPr>
          </w:p>
        </w:tc>
        <w:tc>
          <w:tcPr>
            <w:tcW w:w="1275" w:type="dxa"/>
          </w:tcPr>
          <w:p w14:paraId="1F860425" w14:textId="00EA90EA" w:rsidR="00937719" w:rsidRPr="00BC3779" w:rsidRDefault="00937719" w:rsidP="00937719">
            <w:pPr>
              <w:jc w:val="center"/>
            </w:pPr>
            <w:r>
              <w:t>Total</w:t>
            </w:r>
          </w:p>
        </w:tc>
        <w:tc>
          <w:tcPr>
            <w:tcW w:w="1985" w:type="dxa"/>
          </w:tcPr>
          <w:p w14:paraId="7359BD2E" w14:textId="282BCA28" w:rsidR="00937719" w:rsidRPr="00594C7A" w:rsidRDefault="00594C7A" w:rsidP="00937719">
            <w:pPr>
              <w:jc w:val="center"/>
              <w:rPr>
                <w:lang w:val="en-US"/>
              </w:rPr>
            </w:pPr>
            <w:r w:rsidRPr="00B73EF0">
              <w:rPr>
                <w:lang w:val="en-US"/>
              </w:rPr>
              <w:t xml:space="preserve">Including activities related to </w:t>
            </w:r>
            <w:r w:rsidRPr="00B73EF0">
              <w:rPr>
                <w:lang w:val="en-US"/>
              </w:rPr>
              <w:br/>
              <w:t>with practical vocational preparation</w:t>
            </w:r>
          </w:p>
        </w:tc>
        <w:tc>
          <w:tcPr>
            <w:tcW w:w="1701" w:type="dxa"/>
          </w:tcPr>
          <w:p w14:paraId="54BB8153" w14:textId="6625F93C" w:rsidR="00937719" w:rsidRPr="00594C7A" w:rsidRDefault="00594C7A" w:rsidP="00937719">
            <w:pPr>
              <w:jc w:val="center"/>
              <w:rPr>
                <w:lang w:val="en-US"/>
              </w:rPr>
            </w:pPr>
            <w:r w:rsidRPr="00B73EF0">
              <w:rPr>
                <w:lang w:val="en-US"/>
              </w:rPr>
              <w:t>Including participation in classes conducted using distance learning methods and techniques</w:t>
            </w:r>
          </w:p>
        </w:tc>
      </w:tr>
      <w:tr w:rsidR="00937719" w:rsidRPr="00742916" w14:paraId="0ACC2D0F" w14:textId="77777777" w:rsidTr="000E6065">
        <w:trPr>
          <w:trHeight w:val="262"/>
        </w:trPr>
        <w:tc>
          <w:tcPr>
            <w:tcW w:w="5070" w:type="dxa"/>
          </w:tcPr>
          <w:p w14:paraId="6A401DD6" w14:textId="5022C10A" w:rsidR="00937719" w:rsidRPr="00742916" w:rsidRDefault="00937719" w:rsidP="00937719">
            <w:pPr>
              <w:spacing w:before="60" w:after="60"/>
              <w:rPr>
                <w:sz w:val="24"/>
                <w:szCs w:val="24"/>
              </w:rPr>
            </w:pPr>
            <w:r>
              <w:rPr>
                <w:sz w:val="24"/>
                <w:szCs w:val="24"/>
                <w:lang w:val="en-GB"/>
              </w:rPr>
              <w:t>Participation in lectures</w:t>
            </w:r>
          </w:p>
        </w:tc>
        <w:tc>
          <w:tcPr>
            <w:tcW w:w="1275" w:type="dxa"/>
          </w:tcPr>
          <w:p w14:paraId="38C598FF" w14:textId="32FE0B08" w:rsidR="00937719" w:rsidRPr="00742916" w:rsidRDefault="00937719" w:rsidP="00937719">
            <w:pPr>
              <w:jc w:val="center"/>
              <w:rPr>
                <w:sz w:val="24"/>
                <w:szCs w:val="24"/>
              </w:rPr>
            </w:pPr>
            <w:r>
              <w:rPr>
                <w:sz w:val="24"/>
                <w:szCs w:val="24"/>
              </w:rPr>
              <w:t>30</w:t>
            </w:r>
          </w:p>
        </w:tc>
        <w:tc>
          <w:tcPr>
            <w:tcW w:w="1985" w:type="dxa"/>
          </w:tcPr>
          <w:p w14:paraId="0F8B4AF4" w14:textId="1848CBF5" w:rsidR="00937719" w:rsidRPr="00742916" w:rsidRDefault="00937719" w:rsidP="00937719">
            <w:pPr>
              <w:jc w:val="center"/>
              <w:rPr>
                <w:sz w:val="24"/>
                <w:szCs w:val="24"/>
              </w:rPr>
            </w:pPr>
            <w:r>
              <w:rPr>
                <w:sz w:val="24"/>
                <w:szCs w:val="24"/>
              </w:rPr>
              <w:t>-</w:t>
            </w:r>
          </w:p>
        </w:tc>
        <w:tc>
          <w:tcPr>
            <w:tcW w:w="1701" w:type="dxa"/>
          </w:tcPr>
          <w:p w14:paraId="6DC71DB9" w14:textId="3BC52762" w:rsidR="00937719" w:rsidRPr="00742916" w:rsidRDefault="00937719" w:rsidP="00937719">
            <w:pPr>
              <w:jc w:val="center"/>
              <w:rPr>
                <w:sz w:val="24"/>
                <w:szCs w:val="24"/>
              </w:rPr>
            </w:pPr>
            <w:r>
              <w:rPr>
                <w:sz w:val="24"/>
                <w:szCs w:val="24"/>
              </w:rPr>
              <w:t>-</w:t>
            </w:r>
          </w:p>
        </w:tc>
      </w:tr>
      <w:tr w:rsidR="00937719" w:rsidRPr="00742916" w14:paraId="1D049E90" w14:textId="77777777" w:rsidTr="000E6065">
        <w:trPr>
          <w:trHeight w:val="262"/>
        </w:trPr>
        <w:tc>
          <w:tcPr>
            <w:tcW w:w="5070" w:type="dxa"/>
          </w:tcPr>
          <w:p w14:paraId="55E94CD3" w14:textId="2332330E" w:rsidR="00937719" w:rsidRPr="00742916" w:rsidRDefault="00937719" w:rsidP="00937719">
            <w:pPr>
              <w:spacing w:before="60" w:after="60"/>
              <w:rPr>
                <w:sz w:val="24"/>
                <w:szCs w:val="24"/>
              </w:rPr>
            </w:pPr>
            <w:r>
              <w:rPr>
                <w:sz w:val="24"/>
                <w:szCs w:val="24"/>
                <w:lang w:val="en-GB"/>
              </w:rPr>
              <w:t>Independent study</w:t>
            </w:r>
          </w:p>
        </w:tc>
        <w:tc>
          <w:tcPr>
            <w:tcW w:w="1275" w:type="dxa"/>
          </w:tcPr>
          <w:p w14:paraId="72351337" w14:textId="71B45F03" w:rsidR="00937719" w:rsidRPr="00742916" w:rsidRDefault="00EE6FD1" w:rsidP="00937719">
            <w:pPr>
              <w:jc w:val="center"/>
              <w:rPr>
                <w:sz w:val="24"/>
                <w:szCs w:val="24"/>
              </w:rPr>
            </w:pPr>
            <w:r>
              <w:rPr>
                <w:sz w:val="24"/>
                <w:szCs w:val="24"/>
              </w:rPr>
              <w:t>15</w:t>
            </w:r>
          </w:p>
        </w:tc>
        <w:tc>
          <w:tcPr>
            <w:tcW w:w="1985" w:type="dxa"/>
          </w:tcPr>
          <w:p w14:paraId="792F19A4" w14:textId="1584A8FB" w:rsidR="00937719" w:rsidRPr="00742916" w:rsidRDefault="00937719" w:rsidP="00937719">
            <w:pPr>
              <w:jc w:val="center"/>
              <w:rPr>
                <w:sz w:val="24"/>
                <w:szCs w:val="24"/>
              </w:rPr>
            </w:pPr>
            <w:r>
              <w:rPr>
                <w:sz w:val="24"/>
                <w:szCs w:val="24"/>
              </w:rPr>
              <w:t>-</w:t>
            </w:r>
          </w:p>
        </w:tc>
        <w:tc>
          <w:tcPr>
            <w:tcW w:w="1701" w:type="dxa"/>
          </w:tcPr>
          <w:p w14:paraId="1EF7A1BD" w14:textId="1D535883" w:rsidR="00937719" w:rsidRPr="00742916" w:rsidRDefault="00937719" w:rsidP="00937719">
            <w:pPr>
              <w:jc w:val="center"/>
              <w:rPr>
                <w:sz w:val="24"/>
                <w:szCs w:val="24"/>
              </w:rPr>
            </w:pPr>
            <w:r>
              <w:rPr>
                <w:sz w:val="24"/>
                <w:szCs w:val="24"/>
              </w:rPr>
              <w:t>-</w:t>
            </w:r>
          </w:p>
        </w:tc>
      </w:tr>
      <w:tr w:rsidR="00937719" w:rsidRPr="00742916" w14:paraId="11D4B82B" w14:textId="77777777" w:rsidTr="000E6065">
        <w:trPr>
          <w:trHeight w:val="262"/>
        </w:trPr>
        <w:tc>
          <w:tcPr>
            <w:tcW w:w="5070" w:type="dxa"/>
          </w:tcPr>
          <w:p w14:paraId="61D5A1BB" w14:textId="77777777" w:rsidR="00937719" w:rsidRPr="000338D9" w:rsidRDefault="00937719" w:rsidP="00937719">
            <w:pPr>
              <w:spacing w:before="60" w:after="60"/>
              <w:jc w:val="both"/>
              <w:rPr>
                <w:sz w:val="24"/>
                <w:szCs w:val="24"/>
                <w:lang w:val="en-GB"/>
              </w:rPr>
            </w:pPr>
            <w:r w:rsidRPr="000338D9">
              <w:rPr>
                <w:sz w:val="24"/>
                <w:szCs w:val="24"/>
                <w:lang w:val="en-GB"/>
              </w:rPr>
              <w:t xml:space="preserve">Participation </w:t>
            </w:r>
          </w:p>
          <w:p w14:paraId="5543B80D" w14:textId="5BAA756C" w:rsidR="00937719" w:rsidRPr="00937719" w:rsidRDefault="00937719" w:rsidP="00937719">
            <w:pPr>
              <w:spacing w:before="60" w:after="60"/>
              <w:jc w:val="both"/>
              <w:rPr>
                <w:sz w:val="24"/>
                <w:szCs w:val="24"/>
                <w:vertAlign w:val="superscript"/>
                <w:lang w:val="en-US"/>
              </w:rPr>
            </w:pPr>
            <w:r w:rsidRPr="000338D9">
              <w:rPr>
                <w:sz w:val="24"/>
                <w:szCs w:val="24"/>
                <w:lang w:val="en-GB"/>
              </w:rPr>
              <w:t>in practical classes/workshops/seminars</w:t>
            </w:r>
          </w:p>
        </w:tc>
        <w:tc>
          <w:tcPr>
            <w:tcW w:w="1275" w:type="dxa"/>
          </w:tcPr>
          <w:p w14:paraId="21F8BE57" w14:textId="2DA9193F" w:rsidR="00937719" w:rsidRPr="00742916" w:rsidRDefault="00937719" w:rsidP="00937719">
            <w:pPr>
              <w:jc w:val="center"/>
              <w:rPr>
                <w:sz w:val="24"/>
                <w:szCs w:val="24"/>
              </w:rPr>
            </w:pPr>
            <w:r>
              <w:rPr>
                <w:sz w:val="24"/>
                <w:szCs w:val="24"/>
              </w:rPr>
              <w:t>30</w:t>
            </w:r>
          </w:p>
        </w:tc>
        <w:tc>
          <w:tcPr>
            <w:tcW w:w="1985" w:type="dxa"/>
          </w:tcPr>
          <w:p w14:paraId="5EAACD7F" w14:textId="638C188C" w:rsidR="00937719" w:rsidRPr="00742916" w:rsidRDefault="00937719" w:rsidP="00937719">
            <w:pPr>
              <w:jc w:val="center"/>
              <w:rPr>
                <w:sz w:val="24"/>
                <w:szCs w:val="24"/>
              </w:rPr>
            </w:pPr>
            <w:r>
              <w:rPr>
                <w:sz w:val="24"/>
                <w:szCs w:val="24"/>
              </w:rPr>
              <w:t>25</w:t>
            </w:r>
          </w:p>
        </w:tc>
        <w:tc>
          <w:tcPr>
            <w:tcW w:w="1701" w:type="dxa"/>
          </w:tcPr>
          <w:p w14:paraId="599A5C53" w14:textId="77777777" w:rsidR="00937719" w:rsidRPr="00742916" w:rsidRDefault="00937719" w:rsidP="00937719">
            <w:pPr>
              <w:jc w:val="center"/>
              <w:rPr>
                <w:sz w:val="24"/>
                <w:szCs w:val="24"/>
              </w:rPr>
            </w:pPr>
          </w:p>
        </w:tc>
      </w:tr>
      <w:tr w:rsidR="00937719" w:rsidRPr="00742916" w14:paraId="79288D70" w14:textId="77777777" w:rsidTr="000E6065">
        <w:trPr>
          <w:trHeight w:val="262"/>
        </w:trPr>
        <w:tc>
          <w:tcPr>
            <w:tcW w:w="5070" w:type="dxa"/>
          </w:tcPr>
          <w:p w14:paraId="28A9FF32" w14:textId="634DA85C" w:rsidR="00937719" w:rsidRPr="00742916" w:rsidRDefault="00937719" w:rsidP="00937719">
            <w:pPr>
              <w:spacing w:before="60" w:after="60"/>
              <w:jc w:val="both"/>
              <w:rPr>
                <w:sz w:val="24"/>
                <w:szCs w:val="24"/>
              </w:rPr>
            </w:pPr>
            <w:proofErr w:type="spellStart"/>
            <w:r w:rsidRPr="006E4678">
              <w:rPr>
                <w:sz w:val="24"/>
                <w:szCs w:val="24"/>
              </w:rPr>
              <w:t>Preparation</w:t>
            </w:r>
            <w:proofErr w:type="spellEnd"/>
            <w:r w:rsidRPr="006E4678">
              <w:rPr>
                <w:sz w:val="24"/>
                <w:szCs w:val="24"/>
              </w:rPr>
              <w:t xml:space="preserve"> for </w:t>
            </w:r>
            <w:proofErr w:type="spellStart"/>
            <w:r w:rsidRPr="006E4678">
              <w:rPr>
                <w:sz w:val="24"/>
                <w:szCs w:val="24"/>
              </w:rPr>
              <w:t>classes</w:t>
            </w:r>
            <w:proofErr w:type="spellEnd"/>
          </w:p>
        </w:tc>
        <w:tc>
          <w:tcPr>
            <w:tcW w:w="1275" w:type="dxa"/>
          </w:tcPr>
          <w:p w14:paraId="1CAFF623" w14:textId="44B7EFBE" w:rsidR="00937719" w:rsidRPr="00742916" w:rsidRDefault="00937719" w:rsidP="00937719">
            <w:pPr>
              <w:jc w:val="center"/>
              <w:rPr>
                <w:sz w:val="24"/>
                <w:szCs w:val="24"/>
              </w:rPr>
            </w:pPr>
            <w:r>
              <w:rPr>
                <w:sz w:val="24"/>
                <w:szCs w:val="24"/>
              </w:rPr>
              <w:t>20</w:t>
            </w:r>
          </w:p>
        </w:tc>
        <w:tc>
          <w:tcPr>
            <w:tcW w:w="1985" w:type="dxa"/>
          </w:tcPr>
          <w:p w14:paraId="25824F71" w14:textId="63333417" w:rsidR="00937719" w:rsidRPr="00742916" w:rsidRDefault="00937719" w:rsidP="00937719">
            <w:pPr>
              <w:jc w:val="center"/>
              <w:rPr>
                <w:sz w:val="24"/>
                <w:szCs w:val="24"/>
              </w:rPr>
            </w:pPr>
            <w:r>
              <w:rPr>
                <w:sz w:val="24"/>
                <w:szCs w:val="24"/>
              </w:rPr>
              <w:t>15</w:t>
            </w:r>
          </w:p>
        </w:tc>
        <w:tc>
          <w:tcPr>
            <w:tcW w:w="1701" w:type="dxa"/>
          </w:tcPr>
          <w:p w14:paraId="132E7AC5" w14:textId="52385FF6" w:rsidR="00937719" w:rsidRPr="00742916" w:rsidRDefault="00937719" w:rsidP="00937719">
            <w:pPr>
              <w:jc w:val="center"/>
              <w:rPr>
                <w:sz w:val="24"/>
                <w:szCs w:val="24"/>
              </w:rPr>
            </w:pPr>
          </w:p>
        </w:tc>
      </w:tr>
      <w:tr w:rsidR="00937719" w:rsidRPr="00742916" w14:paraId="2DDBBF9A" w14:textId="77777777" w:rsidTr="000E6065">
        <w:trPr>
          <w:trHeight w:val="262"/>
        </w:trPr>
        <w:tc>
          <w:tcPr>
            <w:tcW w:w="5070" w:type="dxa"/>
          </w:tcPr>
          <w:p w14:paraId="23C6F288" w14:textId="12327EC0" w:rsidR="00937719" w:rsidRPr="00742916" w:rsidRDefault="00937719" w:rsidP="00937719">
            <w:pPr>
              <w:spacing w:before="60" w:after="60"/>
              <w:jc w:val="both"/>
              <w:rPr>
                <w:sz w:val="24"/>
                <w:szCs w:val="24"/>
              </w:rPr>
            </w:pPr>
            <w:r w:rsidRPr="006E4678">
              <w:rPr>
                <w:sz w:val="24"/>
                <w:szCs w:val="24"/>
              </w:rPr>
              <w:t>Project/</w:t>
            </w:r>
            <w:proofErr w:type="spellStart"/>
            <w:r w:rsidRPr="006E4678">
              <w:rPr>
                <w:sz w:val="24"/>
                <w:szCs w:val="24"/>
              </w:rPr>
              <w:t>essay</w:t>
            </w:r>
            <w:proofErr w:type="spellEnd"/>
            <w:r w:rsidRPr="006E4678">
              <w:rPr>
                <w:sz w:val="24"/>
                <w:szCs w:val="24"/>
              </w:rPr>
              <w:t xml:space="preserve"> </w:t>
            </w:r>
            <w:proofErr w:type="spellStart"/>
            <w:r w:rsidRPr="006E4678">
              <w:rPr>
                <w:sz w:val="24"/>
                <w:szCs w:val="24"/>
              </w:rPr>
              <w:t>preaparation</w:t>
            </w:r>
            <w:proofErr w:type="spellEnd"/>
          </w:p>
        </w:tc>
        <w:tc>
          <w:tcPr>
            <w:tcW w:w="1275" w:type="dxa"/>
          </w:tcPr>
          <w:p w14:paraId="2253142A" w14:textId="6BC90CFC" w:rsidR="00937719" w:rsidRPr="00742916" w:rsidRDefault="00937719" w:rsidP="00937719">
            <w:pPr>
              <w:jc w:val="center"/>
              <w:rPr>
                <w:sz w:val="24"/>
                <w:szCs w:val="24"/>
              </w:rPr>
            </w:pPr>
            <w:r>
              <w:rPr>
                <w:sz w:val="24"/>
                <w:szCs w:val="24"/>
              </w:rPr>
              <w:t>20</w:t>
            </w:r>
          </w:p>
        </w:tc>
        <w:tc>
          <w:tcPr>
            <w:tcW w:w="1985" w:type="dxa"/>
          </w:tcPr>
          <w:p w14:paraId="6839510B" w14:textId="07B8E0B5" w:rsidR="00937719" w:rsidRPr="00742916" w:rsidRDefault="00937719" w:rsidP="00937719">
            <w:pPr>
              <w:jc w:val="center"/>
              <w:rPr>
                <w:sz w:val="24"/>
                <w:szCs w:val="24"/>
              </w:rPr>
            </w:pPr>
            <w:r>
              <w:rPr>
                <w:sz w:val="24"/>
                <w:szCs w:val="24"/>
              </w:rPr>
              <w:t>20</w:t>
            </w:r>
          </w:p>
        </w:tc>
        <w:tc>
          <w:tcPr>
            <w:tcW w:w="1701" w:type="dxa"/>
          </w:tcPr>
          <w:p w14:paraId="79E6FF44" w14:textId="57C6431F" w:rsidR="00937719" w:rsidRPr="00742916" w:rsidRDefault="00937719" w:rsidP="00937719">
            <w:pPr>
              <w:jc w:val="center"/>
              <w:rPr>
                <w:sz w:val="24"/>
                <w:szCs w:val="24"/>
              </w:rPr>
            </w:pPr>
          </w:p>
        </w:tc>
      </w:tr>
      <w:tr w:rsidR="00937719" w:rsidRPr="00742916" w14:paraId="0CECAF25" w14:textId="77777777" w:rsidTr="000E6065">
        <w:trPr>
          <w:trHeight w:val="262"/>
        </w:trPr>
        <w:tc>
          <w:tcPr>
            <w:tcW w:w="5070" w:type="dxa"/>
          </w:tcPr>
          <w:p w14:paraId="62524000" w14:textId="335FEA66" w:rsidR="00937719" w:rsidRPr="00742916" w:rsidRDefault="00937719" w:rsidP="00937719">
            <w:pPr>
              <w:spacing w:before="60" w:after="60"/>
              <w:jc w:val="both"/>
              <w:rPr>
                <w:sz w:val="24"/>
                <w:szCs w:val="24"/>
              </w:rPr>
            </w:pPr>
            <w:proofErr w:type="spellStart"/>
            <w:r w:rsidRPr="006E4678">
              <w:rPr>
                <w:sz w:val="24"/>
                <w:szCs w:val="24"/>
              </w:rPr>
              <w:t>Exam</w:t>
            </w:r>
            <w:proofErr w:type="spellEnd"/>
            <w:r w:rsidRPr="006E4678">
              <w:rPr>
                <w:sz w:val="24"/>
                <w:szCs w:val="24"/>
              </w:rPr>
              <w:t xml:space="preserve"> </w:t>
            </w:r>
            <w:proofErr w:type="spellStart"/>
            <w:r w:rsidRPr="006E4678">
              <w:rPr>
                <w:sz w:val="24"/>
                <w:szCs w:val="24"/>
              </w:rPr>
              <w:t>or</w:t>
            </w:r>
            <w:proofErr w:type="spellEnd"/>
            <w:r w:rsidRPr="006E4678">
              <w:rPr>
                <w:sz w:val="24"/>
                <w:szCs w:val="24"/>
              </w:rPr>
              <w:t xml:space="preserve"> </w:t>
            </w:r>
            <w:proofErr w:type="spellStart"/>
            <w:r w:rsidRPr="006E4678">
              <w:rPr>
                <w:sz w:val="24"/>
                <w:szCs w:val="24"/>
              </w:rPr>
              <w:t>assessment</w:t>
            </w:r>
            <w:proofErr w:type="spellEnd"/>
            <w:r w:rsidRPr="006E4678">
              <w:rPr>
                <w:sz w:val="24"/>
                <w:szCs w:val="24"/>
              </w:rPr>
              <w:t xml:space="preserve"> </w:t>
            </w:r>
            <w:proofErr w:type="spellStart"/>
            <w:r w:rsidRPr="006E4678">
              <w:rPr>
                <w:sz w:val="24"/>
                <w:szCs w:val="24"/>
              </w:rPr>
              <w:t>preparation</w:t>
            </w:r>
            <w:proofErr w:type="spellEnd"/>
          </w:p>
        </w:tc>
        <w:tc>
          <w:tcPr>
            <w:tcW w:w="1275" w:type="dxa"/>
          </w:tcPr>
          <w:p w14:paraId="086E1DAA" w14:textId="67F185E3" w:rsidR="00937719" w:rsidRPr="00742916" w:rsidRDefault="00937719" w:rsidP="00937719">
            <w:pPr>
              <w:jc w:val="center"/>
              <w:rPr>
                <w:sz w:val="24"/>
                <w:szCs w:val="24"/>
              </w:rPr>
            </w:pPr>
            <w:r>
              <w:rPr>
                <w:sz w:val="24"/>
                <w:szCs w:val="24"/>
              </w:rPr>
              <w:t>30</w:t>
            </w:r>
          </w:p>
        </w:tc>
        <w:tc>
          <w:tcPr>
            <w:tcW w:w="1985" w:type="dxa"/>
          </w:tcPr>
          <w:p w14:paraId="0374B830" w14:textId="0194A1BC" w:rsidR="00937719" w:rsidRPr="00742916" w:rsidRDefault="00937719" w:rsidP="00937719">
            <w:pPr>
              <w:jc w:val="center"/>
              <w:rPr>
                <w:sz w:val="24"/>
                <w:szCs w:val="24"/>
              </w:rPr>
            </w:pPr>
            <w:r>
              <w:rPr>
                <w:sz w:val="24"/>
                <w:szCs w:val="24"/>
              </w:rPr>
              <w:t>15</w:t>
            </w:r>
          </w:p>
        </w:tc>
        <w:tc>
          <w:tcPr>
            <w:tcW w:w="1701" w:type="dxa"/>
          </w:tcPr>
          <w:p w14:paraId="2FCAAA1C" w14:textId="6C09E589" w:rsidR="00937719" w:rsidRPr="00742916" w:rsidRDefault="00937719" w:rsidP="00937719">
            <w:pPr>
              <w:jc w:val="center"/>
              <w:rPr>
                <w:sz w:val="24"/>
                <w:szCs w:val="24"/>
              </w:rPr>
            </w:pPr>
          </w:p>
        </w:tc>
      </w:tr>
      <w:tr w:rsidR="00937719" w:rsidRPr="00742916" w14:paraId="6E9D9E37" w14:textId="77777777" w:rsidTr="000E6065">
        <w:trPr>
          <w:trHeight w:val="262"/>
        </w:trPr>
        <w:tc>
          <w:tcPr>
            <w:tcW w:w="5070" w:type="dxa"/>
          </w:tcPr>
          <w:p w14:paraId="6F07D00B" w14:textId="5CAF806F" w:rsidR="00937719" w:rsidRPr="00742916" w:rsidRDefault="00937719" w:rsidP="00937719">
            <w:pPr>
              <w:spacing w:before="60" w:after="60"/>
              <w:jc w:val="both"/>
              <w:rPr>
                <w:sz w:val="24"/>
                <w:szCs w:val="24"/>
              </w:rPr>
            </w:pPr>
            <w:r>
              <w:rPr>
                <w:sz w:val="24"/>
                <w:szCs w:val="24"/>
                <w:lang w:val="en-GB"/>
              </w:rPr>
              <w:t>Consultations</w:t>
            </w:r>
          </w:p>
        </w:tc>
        <w:tc>
          <w:tcPr>
            <w:tcW w:w="1275" w:type="dxa"/>
          </w:tcPr>
          <w:p w14:paraId="19C51947" w14:textId="77E440AF" w:rsidR="00937719" w:rsidRPr="00742916" w:rsidRDefault="00937719" w:rsidP="00937719">
            <w:pPr>
              <w:jc w:val="center"/>
              <w:rPr>
                <w:sz w:val="24"/>
                <w:szCs w:val="24"/>
              </w:rPr>
            </w:pPr>
            <w:r>
              <w:rPr>
                <w:sz w:val="24"/>
                <w:szCs w:val="24"/>
              </w:rPr>
              <w:t>5</w:t>
            </w:r>
          </w:p>
        </w:tc>
        <w:tc>
          <w:tcPr>
            <w:tcW w:w="1985" w:type="dxa"/>
          </w:tcPr>
          <w:p w14:paraId="39678632" w14:textId="787943E0" w:rsidR="00937719" w:rsidRPr="00742916" w:rsidRDefault="00937719" w:rsidP="00937719">
            <w:pPr>
              <w:jc w:val="center"/>
              <w:rPr>
                <w:sz w:val="24"/>
                <w:szCs w:val="24"/>
              </w:rPr>
            </w:pPr>
          </w:p>
        </w:tc>
        <w:tc>
          <w:tcPr>
            <w:tcW w:w="1701" w:type="dxa"/>
          </w:tcPr>
          <w:p w14:paraId="5393F7FE" w14:textId="52B79A7A" w:rsidR="00937719" w:rsidRPr="00742916" w:rsidRDefault="00937719" w:rsidP="00937719">
            <w:pPr>
              <w:jc w:val="center"/>
              <w:rPr>
                <w:sz w:val="24"/>
                <w:szCs w:val="24"/>
              </w:rPr>
            </w:pPr>
          </w:p>
        </w:tc>
      </w:tr>
      <w:tr w:rsidR="00937719" w:rsidRPr="00742916" w14:paraId="231DB1F1" w14:textId="77777777" w:rsidTr="000E6065">
        <w:trPr>
          <w:trHeight w:val="262"/>
        </w:trPr>
        <w:tc>
          <w:tcPr>
            <w:tcW w:w="5070" w:type="dxa"/>
          </w:tcPr>
          <w:p w14:paraId="2FCBA71B" w14:textId="2C20C413" w:rsidR="00937719" w:rsidRPr="00742916" w:rsidRDefault="00937719" w:rsidP="00937719">
            <w:pPr>
              <w:spacing w:before="60" w:after="60"/>
              <w:jc w:val="both"/>
              <w:rPr>
                <w:sz w:val="24"/>
                <w:szCs w:val="24"/>
              </w:rPr>
            </w:pPr>
            <w:r>
              <w:rPr>
                <w:sz w:val="24"/>
                <w:szCs w:val="24"/>
                <w:lang w:val="en-GB"/>
              </w:rPr>
              <w:t>Other</w:t>
            </w:r>
          </w:p>
        </w:tc>
        <w:tc>
          <w:tcPr>
            <w:tcW w:w="1275" w:type="dxa"/>
          </w:tcPr>
          <w:p w14:paraId="32D68BDA" w14:textId="77777777" w:rsidR="00937719" w:rsidRPr="00742916" w:rsidRDefault="00937719" w:rsidP="00937719">
            <w:pPr>
              <w:jc w:val="center"/>
              <w:rPr>
                <w:sz w:val="24"/>
                <w:szCs w:val="24"/>
              </w:rPr>
            </w:pPr>
          </w:p>
        </w:tc>
        <w:tc>
          <w:tcPr>
            <w:tcW w:w="1985" w:type="dxa"/>
          </w:tcPr>
          <w:p w14:paraId="6BC00A40" w14:textId="77777777" w:rsidR="00937719" w:rsidRPr="00742916" w:rsidRDefault="00937719" w:rsidP="00937719">
            <w:pPr>
              <w:jc w:val="center"/>
              <w:rPr>
                <w:sz w:val="24"/>
                <w:szCs w:val="24"/>
              </w:rPr>
            </w:pPr>
          </w:p>
        </w:tc>
        <w:tc>
          <w:tcPr>
            <w:tcW w:w="1701" w:type="dxa"/>
          </w:tcPr>
          <w:p w14:paraId="41563435" w14:textId="68AE0EC3" w:rsidR="00937719" w:rsidRPr="00742916" w:rsidRDefault="00937719" w:rsidP="00937719">
            <w:pPr>
              <w:jc w:val="center"/>
              <w:rPr>
                <w:sz w:val="24"/>
                <w:szCs w:val="24"/>
              </w:rPr>
            </w:pPr>
          </w:p>
        </w:tc>
      </w:tr>
      <w:tr w:rsidR="00937719" w:rsidRPr="00742916" w14:paraId="05EA9CAC" w14:textId="77777777" w:rsidTr="000E6065">
        <w:trPr>
          <w:trHeight w:val="262"/>
        </w:trPr>
        <w:tc>
          <w:tcPr>
            <w:tcW w:w="5070" w:type="dxa"/>
          </w:tcPr>
          <w:p w14:paraId="4540387A" w14:textId="520DEE5D" w:rsidR="00937719" w:rsidRPr="00742916" w:rsidRDefault="00937719" w:rsidP="00937719">
            <w:pPr>
              <w:spacing w:before="60" w:after="60"/>
              <w:rPr>
                <w:sz w:val="24"/>
                <w:szCs w:val="24"/>
              </w:rPr>
            </w:pPr>
            <w:r>
              <w:rPr>
                <w:b/>
                <w:sz w:val="24"/>
                <w:szCs w:val="24"/>
              </w:rPr>
              <w:t xml:space="preserve">Total student </w:t>
            </w:r>
            <w:proofErr w:type="spellStart"/>
            <w:r>
              <w:rPr>
                <w:b/>
                <w:sz w:val="24"/>
                <w:szCs w:val="24"/>
              </w:rPr>
              <w:t>workload</w:t>
            </w:r>
            <w:proofErr w:type="spellEnd"/>
          </w:p>
        </w:tc>
        <w:tc>
          <w:tcPr>
            <w:tcW w:w="1275" w:type="dxa"/>
          </w:tcPr>
          <w:p w14:paraId="4BC37690" w14:textId="448CC802" w:rsidR="00937719" w:rsidRPr="00742916" w:rsidRDefault="00937719" w:rsidP="00937719">
            <w:pPr>
              <w:spacing w:before="60" w:after="60"/>
              <w:jc w:val="center"/>
              <w:rPr>
                <w:sz w:val="24"/>
                <w:szCs w:val="24"/>
              </w:rPr>
            </w:pPr>
            <w:r>
              <w:rPr>
                <w:sz w:val="24"/>
                <w:szCs w:val="24"/>
              </w:rPr>
              <w:t>15</w:t>
            </w:r>
            <w:r w:rsidR="00EE6FD1">
              <w:rPr>
                <w:sz w:val="24"/>
                <w:szCs w:val="24"/>
              </w:rPr>
              <w:t>0</w:t>
            </w:r>
          </w:p>
        </w:tc>
        <w:tc>
          <w:tcPr>
            <w:tcW w:w="1985" w:type="dxa"/>
          </w:tcPr>
          <w:p w14:paraId="24A84EC7" w14:textId="7B83967B" w:rsidR="00937719" w:rsidRPr="00742916" w:rsidRDefault="00937719" w:rsidP="00937719">
            <w:pPr>
              <w:spacing w:before="60" w:after="60"/>
              <w:jc w:val="center"/>
              <w:rPr>
                <w:sz w:val="24"/>
                <w:szCs w:val="24"/>
              </w:rPr>
            </w:pPr>
            <w:r>
              <w:rPr>
                <w:sz w:val="24"/>
                <w:szCs w:val="24"/>
              </w:rPr>
              <w:t>75</w:t>
            </w:r>
          </w:p>
        </w:tc>
        <w:tc>
          <w:tcPr>
            <w:tcW w:w="1701" w:type="dxa"/>
          </w:tcPr>
          <w:p w14:paraId="67E2E150" w14:textId="77777777" w:rsidR="00937719" w:rsidRPr="00742916" w:rsidRDefault="00937719" w:rsidP="00937719">
            <w:pPr>
              <w:spacing w:before="60" w:after="60"/>
              <w:jc w:val="center"/>
              <w:rPr>
                <w:sz w:val="24"/>
                <w:szCs w:val="24"/>
              </w:rPr>
            </w:pPr>
          </w:p>
        </w:tc>
      </w:tr>
      <w:tr w:rsidR="00937719" w:rsidRPr="00742916" w14:paraId="74943ED5" w14:textId="77777777" w:rsidTr="000E6065">
        <w:trPr>
          <w:trHeight w:val="236"/>
        </w:trPr>
        <w:tc>
          <w:tcPr>
            <w:tcW w:w="5070" w:type="dxa"/>
            <w:shd w:val="clear" w:color="auto" w:fill="C0C0C0"/>
          </w:tcPr>
          <w:p w14:paraId="14892776" w14:textId="38A036CD" w:rsidR="00937719" w:rsidRPr="00937719" w:rsidRDefault="00937719" w:rsidP="00937719">
            <w:pPr>
              <w:spacing w:before="60" w:after="60"/>
              <w:rPr>
                <w:b/>
                <w:sz w:val="24"/>
                <w:szCs w:val="24"/>
                <w:lang w:val="en-US"/>
              </w:rPr>
            </w:pPr>
            <w:r w:rsidRPr="000338D9">
              <w:rPr>
                <w:bCs/>
                <w:sz w:val="24"/>
                <w:szCs w:val="24"/>
                <w:lang w:val="en-GB"/>
              </w:rPr>
              <w:t>Number of ECTS credits for the course</w:t>
            </w:r>
          </w:p>
        </w:tc>
        <w:tc>
          <w:tcPr>
            <w:tcW w:w="4961" w:type="dxa"/>
            <w:gridSpan w:val="3"/>
            <w:shd w:val="clear" w:color="auto" w:fill="C0C0C0"/>
          </w:tcPr>
          <w:p w14:paraId="6CBB9D73" w14:textId="774770A1" w:rsidR="00937719" w:rsidRPr="00A70FBC" w:rsidRDefault="00937719" w:rsidP="00937719">
            <w:pPr>
              <w:spacing w:before="60" w:after="60"/>
              <w:jc w:val="center"/>
              <w:rPr>
                <w:b/>
                <w:sz w:val="24"/>
                <w:szCs w:val="24"/>
              </w:rPr>
            </w:pPr>
            <w:r>
              <w:rPr>
                <w:b/>
                <w:sz w:val="24"/>
                <w:szCs w:val="24"/>
              </w:rPr>
              <w:t>6</w:t>
            </w:r>
          </w:p>
        </w:tc>
      </w:tr>
      <w:tr w:rsidR="00937719" w:rsidRPr="00742916" w14:paraId="466E92A5" w14:textId="77777777" w:rsidTr="000E6065">
        <w:trPr>
          <w:trHeight w:val="262"/>
        </w:trPr>
        <w:tc>
          <w:tcPr>
            <w:tcW w:w="5070" w:type="dxa"/>
            <w:shd w:val="clear" w:color="auto" w:fill="C0C0C0"/>
          </w:tcPr>
          <w:p w14:paraId="6C123A52" w14:textId="780ACCB3" w:rsidR="00937719" w:rsidRPr="00937719" w:rsidRDefault="00937719" w:rsidP="00937719">
            <w:pPr>
              <w:spacing w:before="60" w:after="60"/>
              <w:jc w:val="both"/>
              <w:rPr>
                <w:sz w:val="24"/>
                <w:szCs w:val="24"/>
                <w:vertAlign w:val="superscript"/>
                <w:lang w:val="en-US"/>
              </w:rPr>
            </w:pPr>
            <w:r w:rsidRPr="00543662">
              <w:rPr>
                <w:bCs/>
                <w:sz w:val="24"/>
                <w:szCs w:val="24"/>
                <w:lang w:val="en-GB"/>
              </w:rPr>
              <w:t>ECTS credits for practical activities</w:t>
            </w:r>
          </w:p>
        </w:tc>
        <w:tc>
          <w:tcPr>
            <w:tcW w:w="4961" w:type="dxa"/>
            <w:gridSpan w:val="3"/>
            <w:shd w:val="clear" w:color="auto" w:fill="C0C0C0"/>
          </w:tcPr>
          <w:p w14:paraId="12544883" w14:textId="34486755" w:rsidR="00937719" w:rsidRPr="00742916" w:rsidRDefault="00937719" w:rsidP="00937719">
            <w:pPr>
              <w:spacing w:before="60" w:after="60"/>
              <w:jc w:val="center"/>
              <w:rPr>
                <w:b/>
                <w:sz w:val="24"/>
                <w:szCs w:val="24"/>
              </w:rPr>
            </w:pPr>
            <w:r>
              <w:rPr>
                <w:b/>
                <w:sz w:val="24"/>
                <w:szCs w:val="24"/>
              </w:rPr>
              <w:t>3</w:t>
            </w:r>
          </w:p>
        </w:tc>
      </w:tr>
      <w:tr w:rsidR="00937719" w:rsidRPr="00742916" w14:paraId="1EE82F55" w14:textId="77777777" w:rsidTr="000E6065">
        <w:trPr>
          <w:trHeight w:val="262"/>
        </w:trPr>
        <w:tc>
          <w:tcPr>
            <w:tcW w:w="5070" w:type="dxa"/>
            <w:shd w:val="clear" w:color="auto" w:fill="C0C0C0"/>
          </w:tcPr>
          <w:p w14:paraId="1AFCA19B" w14:textId="4C99D757" w:rsidR="00937719" w:rsidRPr="00937719" w:rsidRDefault="00937719" w:rsidP="00937719">
            <w:pPr>
              <w:spacing w:before="60" w:after="60"/>
              <w:jc w:val="both"/>
              <w:rPr>
                <w:sz w:val="24"/>
                <w:szCs w:val="24"/>
                <w:lang w:val="en-US"/>
              </w:rPr>
            </w:pPr>
            <w:r w:rsidRPr="00543662">
              <w:rPr>
                <w:bCs/>
                <w:sz w:val="24"/>
                <w:szCs w:val="24"/>
                <w:lang w:val="en-GB"/>
              </w:rPr>
              <w:t>ECTS credits for distance learning activities</w:t>
            </w:r>
          </w:p>
        </w:tc>
        <w:tc>
          <w:tcPr>
            <w:tcW w:w="4961" w:type="dxa"/>
            <w:gridSpan w:val="3"/>
            <w:shd w:val="clear" w:color="auto" w:fill="C0C0C0"/>
          </w:tcPr>
          <w:p w14:paraId="68D06CBB" w14:textId="01AA934A" w:rsidR="00937719" w:rsidRDefault="00937719" w:rsidP="00937719">
            <w:pPr>
              <w:spacing w:before="60" w:after="60"/>
              <w:jc w:val="center"/>
              <w:rPr>
                <w:b/>
                <w:sz w:val="24"/>
                <w:szCs w:val="24"/>
              </w:rPr>
            </w:pPr>
            <w:r>
              <w:rPr>
                <w:b/>
                <w:sz w:val="24"/>
                <w:szCs w:val="24"/>
              </w:rPr>
              <w:t>0</w:t>
            </w:r>
          </w:p>
        </w:tc>
      </w:tr>
      <w:tr w:rsidR="00937719" w:rsidRPr="00742916" w14:paraId="4F683B64" w14:textId="77777777" w:rsidTr="000E6065">
        <w:trPr>
          <w:trHeight w:val="262"/>
        </w:trPr>
        <w:tc>
          <w:tcPr>
            <w:tcW w:w="5070" w:type="dxa"/>
            <w:shd w:val="clear" w:color="auto" w:fill="C0C0C0"/>
          </w:tcPr>
          <w:p w14:paraId="4C6C8AD9" w14:textId="6B2C9F0F" w:rsidR="00937719" w:rsidRPr="00937719" w:rsidRDefault="00937719" w:rsidP="00937719">
            <w:pPr>
              <w:spacing w:before="60" w:after="60"/>
              <w:jc w:val="both"/>
              <w:rPr>
                <w:b/>
                <w:sz w:val="24"/>
                <w:szCs w:val="24"/>
                <w:lang w:val="en-US"/>
              </w:rPr>
            </w:pPr>
            <w:r w:rsidRPr="000338D9">
              <w:rPr>
                <w:bCs/>
                <w:sz w:val="24"/>
                <w:szCs w:val="24"/>
                <w:lang w:val="en-GB"/>
              </w:rPr>
              <w:t>ECTS credits for direct academic contact hours</w:t>
            </w:r>
          </w:p>
        </w:tc>
        <w:tc>
          <w:tcPr>
            <w:tcW w:w="4961" w:type="dxa"/>
            <w:gridSpan w:val="3"/>
            <w:shd w:val="clear" w:color="auto" w:fill="C0C0C0"/>
          </w:tcPr>
          <w:p w14:paraId="7B177ECB" w14:textId="6455F89C" w:rsidR="00937719" w:rsidRPr="00EA2BC5" w:rsidRDefault="00937719" w:rsidP="00937719">
            <w:pPr>
              <w:spacing w:before="60" w:after="60"/>
              <w:jc w:val="center"/>
              <w:rPr>
                <w:b/>
                <w:sz w:val="24"/>
                <w:szCs w:val="24"/>
              </w:rPr>
            </w:pPr>
            <w:r>
              <w:rPr>
                <w:b/>
                <w:sz w:val="24"/>
                <w:szCs w:val="24"/>
              </w:rPr>
              <w:t>3,4</w:t>
            </w:r>
          </w:p>
        </w:tc>
      </w:tr>
    </w:tbl>
    <w:p w14:paraId="6CBB38BA" w14:textId="77777777" w:rsidR="00926757" w:rsidRDefault="00926757"/>
    <w:sectPr w:rsidR="00926757" w:rsidSect="00BF09B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08A8" w14:textId="77777777" w:rsidR="007956BB" w:rsidRDefault="007956BB" w:rsidP="00905950">
      <w:r>
        <w:separator/>
      </w:r>
    </w:p>
  </w:endnote>
  <w:endnote w:type="continuationSeparator" w:id="0">
    <w:p w14:paraId="5224B3B8" w14:textId="77777777" w:rsidR="007956BB" w:rsidRDefault="007956BB" w:rsidP="0090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3501" w14:textId="77777777" w:rsidR="007956BB" w:rsidRDefault="007956BB" w:rsidP="00905950">
      <w:r>
        <w:separator/>
      </w:r>
    </w:p>
  </w:footnote>
  <w:footnote w:type="continuationSeparator" w:id="0">
    <w:p w14:paraId="069F1C6E" w14:textId="77777777" w:rsidR="007956BB" w:rsidRDefault="007956BB" w:rsidP="0090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F21"/>
    <w:multiLevelType w:val="hybridMultilevel"/>
    <w:tmpl w:val="E990D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5B6C1F"/>
    <w:multiLevelType w:val="hybridMultilevel"/>
    <w:tmpl w:val="4F0CEDB2"/>
    <w:lvl w:ilvl="0" w:tplc="F59878AA">
      <w:numFmt w:val="bullet"/>
      <w:lvlText w:val=""/>
      <w:lvlJc w:val="left"/>
      <w:pPr>
        <w:ind w:left="360" w:hanging="360"/>
      </w:pPr>
      <w:rPr>
        <w:rFonts w:ascii="Symbol" w:eastAsia="SimSun"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09C5C3E"/>
    <w:multiLevelType w:val="hybridMultilevel"/>
    <w:tmpl w:val="2F7E7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7265BC"/>
    <w:multiLevelType w:val="hybridMultilevel"/>
    <w:tmpl w:val="73502052"/>
    <w:lvl w:ilvl="0" w:tplc="1CB6B8D2">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AA5611"/>
    <w:multiLevelType w:val="hybridMultilevel"/>
    <w:tmpl w:val="62C69B00"/>
    <w:lvl w:ilvl="0" w:tplc="1CB6B8D2">
      <w:start w:val="1"/>
      <w:numFmt w:val="decimal"/>
      <w:lvlText w:val="%1."/>
      <w:lvlJc w:val="left"/>
      <w:pPr>
        <w:ind w:left="720" w:hanging="360"/>
      </w:pPr>
      <w:rPr>
        <w:rFonts w:eastAsia="SimSun" w:hint="default"/>
      </w:rPr>
    </w:lvl>
    <w:lvl w:ilvl="1" w:tplc="D5FA869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1259E9"/>
    <w:multiLevelType w:val="hybridMultilevel"/>
    <w:tmpl w:val="16B0C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1E2D58"/>
    <w:multiLevelType w:val="hybridMultilevel"/>
    <w:tmpl w:val="B9382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F40BA3"/>
    <w:multiLevelType w:val="hybridMultilevel"/>
    <w:tmpl w:val="2F7E7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3483536">
    <w:abstractNumId w:val="5"/>
  </w:num>
  <w:num w:numId="2" w16cid:durableId="1333987240">
    <w:abstractNumId w:val="4"/>
  </w:num>
  <w:num w:numId="3" w16cid:durableId="2048918309">
    <w:abstractNumId w:val="3"/>
  </w:num>
  <w:num w:numId="4" w16cid:durableId="1017389553">
    <w:abstractNumId w:val="7"/>
  </w:num>
  <w:num w:numId="5" w16cid:durableId="141851316">
    <w:abstractNumId w:val="2"/>
  </w:num>
  <w:num w:numId="6" w16cid:durableId="1380548025">
    <w:abstractNumId w:val="0"/>
  </w:num>
  <w:num w:numId="7" w16cid:durableId="1778282635">
    <w:abstractNumId w:val="6"/>
  </w:num>
  <w:num w:numId="8" w16cid:durableId="1142456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5D"/>
    <w:rsid w:val="00020E3B"/>
    <w:rsid w:val="000C2AB9"/>
    <w:rsid w:val="000D2E2A"/>
    <w:rsid w:val="000E1BD2"/>
    <w:rsid w:val="000E6065"/>
    <w:rsid w:val="000F4A92"/>
    <w:rsid w:val="00132106"/>
    <w:rsid w:val="00135507"/>
    <w:rsid w:val="001D43AF"/>
    <w:rsid w:val="002076BE"/>
    <w:rsid w:val="00217BEC"/>
    <w:rsid w:val="00227F6D"/>
    <w:rsid w:val="00233DA8"/>
    <w:rsid w:val="00241063"/>
    <w:rsid w:val="00274BEF"/>
    <w:rsid w:val="00292893"/>
    <w:rsid w:val="002A0AF6"/>
    <w:rsid w:val="002D1C7A"/>
    <w:rsid w:val="002F0880"/>
    <w:rsid w:val="00310D4A"/>
    <w:rsid w:val="003D37AE"/>
    <w:rsid w:val="003E4889"/>
    <w:rsid w:val="00403E89"/>
    <w:rsid w:val="0042741A"/>
    <w:rsid w:val="00436F0E"/>
    <w:rsid w:val="0045104D"/>
    <w:rsid w:val="0045197F"/>
    <w:rsid w:val="00457D17"/>
    <w:rsid w:val="00487B2F"/>
    <w:rsid w:val="00490648"/>
    <w:rsid w:val="004A430B"/>
    <w:rsid w:val="004A78BB"/>
    <w:rsid w:val="004B4A7C"/>
    <w:rsid w:val="004D46FE"/>
    <w:rsid w:val="004E6163"/>
    <w:rsid w:val="004E6648"/>
    <w:rsid w:val="00534D91"/>
    <w:rsid w:val="00594C7A"/>
    <w:rsid w:val="005B0A99"/>
    <w:rsid w:val="00633E24"/>
    <w:rsid w:val="006534BF"/>
    <w:rsid w:val="0068735C"/>
    <w:rsid w:val="006878B0"/>
    <w:rsid w:val="006A0AF8"/>
    <w:rsid w:val="006C7DB2"/>
    <w:rsid w:val="006F0B96"/>
    <w:rsid w:val="00703295"/>
    <w:rsid w:val="007124AE"/>
    <w:rsid w:val="00742988"/>
    <w:rsid w:val="007677C6"/>
    <w:rsid w:val="00785125"/>
    <w:rsid w:val="0079160A"/>
    <w:rsid w:val="007956BB"/>
    <w:rsid w:val="007A2AB3"/>
    <w:rsid w:val="007B1AE6"/>
    <w:rsid w:val="007B7ACC"/>
    <w:rsid w:val="007C652F"/>
    <w:rsid w:val="007C6A21"/>
    <w:rsid w:val="007E19E6"/>
    <w:rsid w:val="007F6E52"/>
    <w:rsid w:val="00900650"/>
    <w:rsid w:val="00905587"/>
    <w:rsid w:val="00905950"/>
    <w:rsid w:val="009110E7"/>
    <w:rsid w:val="0091416A"/>
    <w:rsid w:val="0092458B"/>
    <w:rsid w:val="00926757"/>
    <w:rsid w:val="00937719"/>
    <w:rsid w:val="0094566C"/>
    <w:rsid w:val="00953C3E"/>
    <w:rsid w:val="009607D9"/>
    <w:rsid w:val="00970179"/>
    <w:rsid w:val="00993744"/>
    <w:rsid w:val="009B1E54"/>
    <w:rsid w:val="009D1301"/>
    <w:rsid w:val="00A0216D"/>
    <w:rsid w:val="00A03B6D"/>
    <w:rsid w:val="00A42282"/>
    <w:rsid w:val="00A70FBC"/>
    <w:rsid w:val="00A807BF"/>
    <w:rsid w:val="00A80F05"/>
    <w:rsid w:val="00A82DF8"/>
    <w:rsid w:val="00AE5499"/>
    <w:rsid w:val="00B346B8"/>
    <w:rsid w:val="00B35974"/>
    <w:rsid w:val="00B408AE"/>
    <w:rsid w:val="00B80860"/>
    <w:rsid w:val="00BA3C78"/>
    <w:rsid w:val="00BB666F"/>
    <w:rsid w:val="00BC29DC"/>
    <w:rsid w:val="00BD23E3"/>
    <w:rsid w:val="00BD5BD6"/>
    <w:rsid w:val="00BF09B6"/>
    <w:rsid w:val="00BF7F1B"/>
    <w:rsid w:val="00C64A5C"/>
    <w:rsid w:val="00C6624A"/>
    <w:rsid w:val="00C70CD5"/>
    <w:rsid w:val="00C77058"/>
    <w:rsid w:val="00C91C6E"/>
    <w:rsid w:val="00C93658"/>
    <w:rsid w:val="00C94F3E"/>
    <w:rsid w:val="00CA7366"/>
    <w:rsid w:val="00CD1040"/>
    <w:rsid w:val="00CF3D2D"/>
    <w:rsid w:val="00D0254E"/>
    <w:rsid w:val="00D2760D"/>
    <w:rsid w:val="00D62D5D"/>
    <w:rsid w:val="00D7132B"/>
    <w:rsid w:val="00D828D1"/>
    <w:rsid w:val="00D95C14"/>
    <w:rsid w:val="00DD4B25"/>
    <w:rsid w:val="00E40952"/>
    <w:rsid w:val="00E40D52"/>
    <w:rsid w:val="00EA2BC5"/>
    <w:rsid w:val="00EA3649"/>
    <w:rsid w:val="00EE6FD1"/>
    <w:rsid w:val="00F048F4"/>
    <w:rsid w:val="00F3074D"/>
    <w:rsid w:val="00F357A7"/>
    <w:rsid w:val="00F50189"/>
    <w:rsid w:val="00F54B43"/>
    <w:rsid w:val="00F74C63"/>
    <w:rsid w:val="00F85E55"/>
    <w:rsid w:val="00FB38FF"/>
    <w:rsid w:val="00FF6F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7050"/>
  <w15:docId w15:val="{CBAA9F47-29A5-4671-AAC6-B3AE87A9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D5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62D5D"/>
    <w:pPr>
      <w:keepNext/>
      <w:outlineLvl w:val="0"/>
    </w:pPr>
    <w:rPr>
      <w:b/>
      <w:snapToGrid w:val="0"/>
      <w:sz w:val="24"/>
    </w:rPr>
  </w:style>
  <w:style w:type="paragraph" w:styleId="Nagwek2">
    <w:name w:val="heading 2"/>
    <w:basedOn w:val="Normalny"/>
    <w:next w:val="Normalny"/>
    <w:link w:val="Nagwek2Znak"/>
    <w:qFormat/>
    <w:rsid w:val="00D62D5D"/>
    <w:pPr>
      <w:keepNext/>
      <w:ind w:firstLine="708"/>
      <w:jc w:val="center"/>
      <w:outlineLvl w:val="1"/>
    </w:pPr>
    <w:rPr>
      <w:rFonts w:ascii="Cambria" w:hAnsi="Cambri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62D5D"/>
    <w:rPr>
      <w:rFonts w:ascii="Times New Roman" w:eastAsia="Times New Roman" w:hAnsi="Times New Roman" w:cs="Times New Roman"/>
      <w:b/>
      <w:snapToGrid w:val="0"/>
      <w:sz w:val="24"/>
      <w:szCs w:val="20"/>
      <w:lang w:eastAsia="pl-PL"/>
    </w:rPr>
  </w:style>
  <w:style w:type="character" w:customStyle="1" w:styleId="Nagwek2Znak">
    <w:name w:val="Nagłówek 2 Znak"/>
    <w:basedOn w:val="Domylnaczcionkaakapitu"/>
    <w:link w:val="Nagwek2"/>
    <w:rsid w:val="00D62D5D"/>
    <w:rPr>
      <w:rFonts w:ascii="Cambria" w:eastAsia="Times New Roman" w:hAnsi="Cambria" w:cs="Times New Roman"/>
      <w:b/>
      <w:sz w:val="20"/>
      <w:szCs w:val="20"/>
      <w:lang w:eastAsia="pl-PL"/>
    </w:rPr>
  </w:style>
  <w:style w:type="paragraph" w:customStyle="1" w:styleId="Akapitzlist1">
    <w:name w:val="Akapit z listą1"/>
    <w:basedOn w:val="Normalny"/>
    <w:rsid w:val="004A78BB"/>
    <w:pPr>
      <w:ind w:left="720"/>
    </w:pPr>
    <w:rPr>
      <w:sz w:val="24"/>
      <w:szCs w:val="24"/>
      <w:lang w:eastAsia="ar-SA"/>
    </w:rPr>
  </w:style>
  <w:style w:type="paragraph" w:styleId="Tytu">
    <w:name w:val="Title"/>
    <w:basedOn w:val="Normalny"/>
    <w:link w:val="TytuZnak"/>
    <w:qFormat/>
    <w:rsid w:val="007F6E52"/>
    <w:pPr>
      <w:jc w:val="center"/>
    </w:pPr>
    <w:rPr>
      <w:b/>
      <w:sz w:val="24"/>
    </w:rPr>
  </w:style>
  <w:style w:type="character" w:customStyle="1" w:styleId="TytuZnak">
    <w:name w:val="Tytuł Znak"/>
    <w:basedOn w:val="Domylnaczcionkaakapitu"/>
    <w:link w:val="Tytu"/>
    <w:rsid w:val="007F6E52"/>
    <w:rPr>
      <w:rFonts w:ascii="Times New Roman" w:eastAsia="Times New Roman" w:hAnsi="Times New Roman" w:cs="Times New Roman"/>
      <w:b/>
      <w:sz w:val="24"/>
      <w:szCs w:val="20"/>
      <w:lang w:eastAsia="pl-PL"/>
    </w:rPr>
  </w:style>
  <w:style w:type="paragraph" w:styleId="Tekstprzypisudolnego">
    <w:name w:val="footnote text"/>
    <w:basedOn w:val="Normalny"/>
    <w:link w:val="TekstprzypisudolnegoZnak"/>
    <w:uiPriority w:val="99"/>
    <w:unhideWhenUsed/>
    <w:rsid w:val="00905950"/>
  </w:style>
  <w:style w:type="character" w:customStyle="1" w:styleId="TekstprzypisudolnegoZnak">
    <w:name w:val="Tekst przypisu dolnego Znak"/>
    <w:basedOn w:val="Domylnaczcionkaakapitu"/>
    <w:link w:val="Tekstprzypisudolnego"/>
    <w:uiPriority w:val="99"/>
    <w:rsid w:val="00905950"/>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905950"/>
    <w:rPr>
      <w:vertAlign w:val="superscript"/>
    </w:rPr>
  </w:style>
  <w:style w:type="paragraph" w:styleId="Tekstpodstawowy">
    <w:name w:val="Body Text"/>
    <w:basedOn w:val="Normalny"/>
    <w:link w:val="TekstpodstawowyZnak"/>
    <w:rsid w:val="00BA3C78"/>
    <w:pPr>
      <w:suppressAutoHyphens/>
      <w:spacing w:after="120"/>
    </w:pPr>
    <w:rPr>
      <w:rFonts w:ascii="Arial Unicode MS" w:eastAsia="Arial Unicode MS" w:hAnsi="Arial Unicode MS"/>
      <w:color w:val="000000"/>
      <w:sz w:val="24"/>
      <w:szCs w:val="24"/>
      <w:lang w:val="pl" w:eastAsia="ar-SA"/>
    </w:rPr>
  </w:style>
  <w:style w:type="character" w:customStyle="1" w:styleId="TekstpodstawowyZnak">
    <w:name w:val="Tekst podstawowy Znak"/>
    <w:basedOn w:val="Domylnaczcionkaakapitu"/>
    <w:link w:val="Tekstpodstawowy"/>
    <w:rsid w:val="00BA3C78"/>
    <w:rPr>
      <w:rFonts w:ascii="Arial Unicode MS" w:eastAsia="Arial Unicode MS" w:hAnsi="Arial Unicode MS" w:cs="Times New Roman"/>
      <w:color w:val="000000"/>
      <w:sz w:val="24"/>
      <w:szCs w:val="24"/>
      <w:lang w:val="pl" w:eastAsia="ar-SA"/>
    </w:rPr>
  </w:style>
  <w:style w:type="paragraph" w:styleId="Akapitzlist">
    <w:name w:val="List Paragraph"/>
    <w:basedOn w:val="Normalny"/>
    <w:uiPriority w:val="34"/>
    <w:qFormat/>
    <w:rsid w:val="00132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898B3733C90C4292BECA57D65A4EA4" ma:contentTypeVersion="4" ma:contentTypeDescription="Utwórz nowy dokument." ma:contentTypeScope="" ma:versionID="0a33785eee45a53663c23321aa892aca">
  <xsd:schema xmlns:xsd="http://www.w3.org/2001/XMLSchema" xmlns:xs="http://www.w3.org/2001/XMLSchema" xmlns:p="http://schemas.microsoft.com/office/2006/metadata/properties" xmlns:ns2="c02bc94a-403d-4935-9aad-880ea6aa4f07" targetNamespace="http://schemas.microsoft.com/office/2006/metadata/properties" ma:root="true" ma:fieldsID="25031d5ef6499b02b15269ab3d88f6a5" ns2:_="">
    <xsd:import namespace="c02bc94a-403d-4935-9aad-880ea6aa4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c94a-403d-4935-9aad-880ea6aa4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8D1AA-F2AA-4A82-8154-A96556F69833}"/>
</file>

<file path=customXml/itemProps2.xml><?xml version="1.0" encoding="utf-8"?>
<ds:datastoreItem xmlns:ds="http://schemas.openxmlformats.org/officeDocument/2006/customXml" ds:itemID="{2370A4E9-1DEC-4027-B1AA-8823BC9CE944}">
  <ds:schemaRefs>
    <ds:schemaRef ds:uri="http://schemas.microsoft.com/sharepoint/v3/contenttype/forms"/>
  </ds:schemaRefs>
</ds:datastoreItem>
</file>

<file path=customXml/itemProps3.xml><?xml version="1.0" encoding="utf-8"?>
<ds:datastoreItem xmlns:ds="http://schemas.openxmlformats.org/officeDocument/2006/customXml" ds:itemID="{3AAF6DDB-36F4-4875-A78B-D1A5247A61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148FC6-5F82-4572-B3C8-9CF26A9D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1257</Words>
  <Characters>7546</Characters>
  <Application>Microsoft Office Word</Application>
  <DocSecurity>4</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PWSZ</dc:creator>
  <cp:lastModifiedBy>Teresa Kubryn</cp:lastModifiedBy>
  <cp:revision>2</cp:revision>
  <cp:lastPrinted>2019-04-16T11:55:00Z</cp:lastPrinted>
  <dcterms:created xsi:type="dcterms:W3CDTF">2025-05-05T11:13:00Z</dcterms:created>
  <dcterms:modified xsi:type="dcterms:W3CDTF">2025-05-05T11:13:00Z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0x010100B4898B3733C90C4292BECA57D65A4EA4</vt:lpwstr>
  </property>
</Properties>
</file>